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19" w:type="dxa"/>
        <w:tblLayout w:type="fixed"/>
        <w:tblLook w:val="06A0" w:firstRow="1" w:lastRow="0" w:firstColumn="1" w:lastColumn="0" w:noHBand="1" w:noVBand="1"/>
      </w:tblPr>
      <w:tblGrid>
        <w:gridCol w:w="465"/>
        <w:gridCol w:w="2002"/>
        <w:gridCol w:w="2002"/>
        <w:gridCol w:w="2182"/>
        <w:gridCol w:w="2182"/>
        <w:gridCol w:w="1980"/>
        <w:gridCol w:w="1980"/>
        <w:gridCol w:w="1726"/>
      </w:tblGrid>
      <w:tr w:rsidR="1E92C234" w14:paraId="25C1B28F" w14:textId="77777777" w:rsidTr="660FD04B">
        <w:trPr>
          <w:trHeight w:val="300"/>
        </w:trPr>
        <w:tc>
          <w:tcPr>
            <w:tcW w:w="465" w:type="dxa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E7E6E6" w:themeFill="background2"/>
            <w:tcMar>
              <w:left w:w="108" w:type="dxa"/>
              <w:right w:w="108" w:type="dxa"/>
            </w:tcMar>
          </w:tcPr>
          <w:p w14:paraId="0B083145" w14:textId="62ACB4FC" w:rsidR="62E007DA" w:rsidRDefault="62E007DA" w:rsidP="62E007D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04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E7E6E6" w:themeFill="background2"/>
            <w:tcMar>
              <w:left w:w="108" w:type="dxa"/>
              <w:right w:w="108" w:type="dxa"/>
            </w:tcMar>
          </w:tcPr>
          <w:p w14:paraId="75D4DF66" w14:textId="6FB58E22" w:rsidR="1E92C234" w:rsidRDefault="5C2A7120" w:rsidP="1E92C234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62E007DA">
              <w:rPr>
                <w:rFonts w:ascii="Calibri" w:eastAsia="Calibri" w:hAnsi="Calibri" w:cs="Calibri"/>
                <w:sz w:val="20"/>
                <w:szCs w:val="20"/>
              </w:rPr>
              <w:t>Autumn Term</w:t>
            </w:r>
          </w:p>
        </w:tc>
        <w:tc>
          <w:tcPr>
            <w:tcW w:w="4364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E7E6E6" w:themeFill="background2"/>
            <w:tcMar>
              <w:left w:w="108" w:type="dxa"/>
              <w:right w:w="108" w:type="dxa"/>
            </w:tcMar>
          </w:tcPr>
          <w:p w14:paraId="7B0F0B17" w14:textId="7B8920C0" w:rsidR="1E92C234" w:rsidRDefault="5C2A7120" w:rsidP="1E92C234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62E007DA">
              <w:rPr>
                <w:rFonts w:ascii="Calibri" w:eastAsia="Calibri" w:hAnsi="Calibri" w:cs="Calibri"/>
                <w:sz w:val="20"/>
                <w:szCs w:val="20"/>
              </w:rPr>
              <w:t>Spring Term</w:t>
            </w:r>
          </w:p>
        </w:tc>
        <w:tc>
          <w:tcPr>
            <w:tcW w:w="3960" w:type="dxa"/>
            <w:gridSpan w:val="2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E7E6E6" w:themeFill="background2"/>
            <w:tcMar>
              <w:left w:w="108" w:type="dxa"/>
              <w:right w:w="108" w:type="dxa"/>
            </w:tcMar>
          </w:tcPr>
          <w:p w14:paraId="4BA117A8" w14:textId="1FA6FBCE" w:rsidR="1E92C234" w:rsidRDefault="5C2A7120" w:rsidP="1E92C234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62E007DA">
              <w:rPr>
                <w:rFonts w:ascii="Calibri" w:eastAsia="Calibri" w:hAnsi="Calibri" w:cs="Calibri"/>
                <w:sz w:val="20"/>
                <w:szCs w:val="20"/>
              </w:rPr>
              <w:t>Summer Term</w:t>
            </w:r>
          </w:p>
        </w:tc>
        <w:tc>
          <w:tcPr>
            <w:tcW w:w="1726" w:type="dxa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E7E6E6" w:themeFill="background2"/>
            <w:tcMar>
              <w:left w:w="108" w:type="dxa"/>
              <w:right w:w="108" w:type="dxa"/>
            </w:tcMar>
          </w:tcPr>
          <w:p w14:paraId="3EFADAE8" w14:textId="304DDE2E" w:rsidR="1E92C234" w:rsidRDefault="5C2A7120" w:rsidP="1E92C234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62E007DA">
              <w:rPr>
                <w:rFonts w:ascii="Calibri" w:eastAsia="Calibri" w:hAnsi="Calibri" w:cs="Calibri"/>
                <w:sz w:val="20"/>
                <w:szCs w:val="20"/>
              </w:rPr>
              <w:t>Links to Year 1</w:t>
            </w:r>
          </w:p>
        </w:tc>
      </w:tr>
      <w:tr w:rsidR="1E92C234" w14:paraId="268E7953" w14:textId="77777777" w:rsidTr="660FD04B">
        <w:trPr>
          <w:trHeight w:val="3600"/>
        </w:trPr>
        <w:tc>
          <w:tcPr>
            <w:tcW w:w="465" w:type="dxa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DEEAF6" w:themeFill="accent5" w:themeFillTint="33"/>
            <w:tcMar>
              <w:left w:w="108" w:type="dxa"/>
              <w:right w:w="108" w:type="dxa"/>
            </w:tcMar>
          </w:tcPr>
          <w:p w14:paraId="335ED1A3" w14:textId="0E2B8DFA" w:rsidR="62E007DA" w:rsidRDefault="50DE218D" w:rsidP="62E007DA">
            <w:r w:rsidRPr="21E3CCC6">
              <w:rPr>
                <w:rFonts w:ascii="Calibri" w:eastAsia="Calibri" w:hAnsi="Calibri" w:cs="Calibri"/>
                <w:sz w:val="20"/>
                <w:szCs w:val="20"/>
              </w:rPr>
              <w:t>Mathematics</w:t>
            </w:r>
          </w:p>
        </w:tc>
        <w:tc>
          <w:tcPr>
            <w:tcW w:w="2002" w:type="dxa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tcMar>
              <w:left w:w="108" w:type="dxa"/>
              <w:right w:w="108" w:type="dxa"/>
            </w:tcMar>
          </w:tcPr>
          <w:p w14:paraId="41AC4CCB" w14:textId="4C0A0868" w:rsidR="1E92C234" w:rsidRDefault="6FC03948" w:rsidP="660FD04B">
            <w:pPr>
              <w:rPr>
                <w:rFonts w:ascii="Calibri" w:eastAsia="Calibri" w:hAnsi="Calibri" w:cs="Calibri"/>
                <w:color w:val="4472C4" w:themeColor="accent1"/>
                <w:sz w:val="16"/>
                <w:szCs w:val="16"/>
              </w:rPr>
            </w:pPr>
            <w:r w:rsidRPr="660FD04B">
              <w:rPr>
                <w:rFonts w:ascii="Calibri" w:eastAsia="Calibri" w:hAnsi="Calibri" w:cs="Calibri"/>
                <w:color w:val="4472C4" w:themeColor="accent1"/>
                <w:sz w:val="16"/>
                <w:szCs w:val="16"/>
              </w:rPr>
              <w:t xml:space="preserve">Nursery </w:t>
            </w:r>
            <w:r w:rsidR="3781EA7B" w:rsidRPr="660FD04B">
              <w:rPr>
                <w:rFonts w:ascii="Calibri" w:eastAsia="Calibri" w:hAnsi="Calibri" w:cs="Calibri"/>
                <w:color w:val="4472C4" w:themeColor="accent1"/>
                <w:sz w:val="16"/>
                <w:szCs w:val="16"/>
              </w:rPr>
              <w:t>Skills:</w:t>
            </w:r>
          </w:p>
          <w:p w14:paraId="3E3CF7AD" w14:textId="7190F65B" w:rsidR="1E92C234" w:rsidRDefault="3781EA7B" w:rsidP="660FD04B">
            <w:pPr>
              <w:rPr>
                <w:rFonts w:ascii="Calibri" w:eastAsia="Calibri" w:hAnsi="Calibri" w:cs="Calibri"/>
                <w:color w:val="4472C4" w:themeColor="accent1"/>
                <w:sz w:val="16"/>
                <w:szCs w:val="16"/>
              </w:rPr>
            </w:pPr>
            <w:r w:rsidRPr="660FD04B">
              <w:rPr>
                <w:rFonts w:ascii="Calibri" w:eastAsia="Calibri" w:hAnsi="Calibri" w:cs="Calibri"/>
                <w:color w:val="4472C4" w:themeColor="accent1"/>
                <w:sz w:val="16"/>
                <w:szCs w:val="16"/>
              </w:rPr>
              <w:t xml:space="preserve">Recite numbers past 5. </w:t>
            </w:r>
          </w:p>
          <w:p w14:paraId="03295876" w14:textId="71B06857" w:rsidR="1E92C234" w:rsidRDefault="3781EA7B" w:rsidP="660FD04B">
            <w:pPr>
              <w:rPr>
                <w:rFonts w:ascii="Calibri" w:eastAsia="Calibri" w:hAnsi="Calibri" w:cs="Calibri"/>
                <w:color w:val="4472C4" w:themeColor="accent1"/>
                <w:sz w:val="16"/>
                <w:szCs w:val="16"/>
              </w:rPr>
            </w:pPr>
            <w:r w:rsidRPr="660FD04B">
              <w:rPr>
                <w:rFonts w:ascii="Calibri" w:eastAsia="Calibri" w:hAnsi="Calibri" w:cs="Calibri"/>
                <w:color w:val="4472C4" w:themeColor="accent1"/>
                <w:sz w:val="16"/>
                <w:szCs w:val="16"/>
              </w:rPr>
              <w:t xml:space="preserve">Say one number for each item in order: 1,2,3,4,5. </w:t>
            </w:r>
          </w:p>
          <w:p w14:paraId="2024002E" w14:textId="3EF4237A" w:rsidR="1E92C234" w:rsidRDefault="3781EA7B" w:rsidP="660FD04B">
            <w:pPr>
              <w:rPr>
                <w:rFonts w:ascii="Calibri" w:eastAsia="Calibri" w:hAnsi="Calibri" w:cs="Calibri"/>
                <w:color w:val="4472C4" w:themeColor="accent1"/>
                <w:sz w:val="16"/>
                <w:szCs w:val="16"/>
              </w:rPr>
            </w:pPr>
            <w:r w:rsidRPr="660FD04B">
              <w:rPr>
                <w:rFonts w:ascii="Calibri" w:eastAsia="Calibri" w:hAnsi="Calibri" w:cs="Calibri"/>
                <w:color w:val="4472C4" w:themeColor="accent1"/>
                <w:sz w:val="16"/>
                <w:szCs w:val="16"/>
              </w:rPr>
              <w:t xml:space="preserve">Show ‘finger numbers’ up to 5. </w:t>
            </w:r>
          </w:p>
          <w:p w14:paraId="751811F1" w14:textId="04ECF2C9" w:rsidR="1E92C234" w:rsidRDefault="3781EA7B" w:rsidP="660FD04B">
            <w:pPr>
              <w:rPr>
                <w:rFonts w:ascii="Calibri" w:eastAsia="Calibri" w:hAnsi="Calibri" w:cs="Calibri"/>
                <w:color w:val="4472C4" w:themeColor="accent1"/>
                <w:sz w:val="16"/>
                <w:szCs w:val="16"/>
              </w:rPr>
            </w:pPr>
            <w:r w:rsidRPr="660FD04B">
              <w:rPr>
                <w:rFonts w:ascii="Calibri" w:eastAsia="Calibri" w:hAnsi="Calibri" w:cs="Calibri"/>
                <w:color w:val="4472C4" w:themeColor="accent1"/>
                <w:sz w:val="16"/>
                <w:szCs w:val="16"/>
              </w:rPr>
              <w:t>Experiment with their own symbols and marks as well as numerals.</w:t>
            </w:r>
          </w:p>
          <w:p w14:paraId="31B7CA28" w14:textId="41089A38" w:rsidR="1E92C234" w:rsidRDefault="1E92C234" w:rsidP="660FD04B">
            <w:pPr>
              <w:rPr>
                <w:rFonts w:ascii="Calibri" w:eastAsia="Calibri" w:hAnsi="Calibri" w:cs="Calibri"/>
                <w:color w:val="4472C4" w:themeColor="accent1"/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tcMar>
              <w:left w:w="108" w:type="dxa"/>
              <w:right w:w="108" w:type="dxa"/>
            </w:tcMar>
          </w:tcPr>
          <w:p w14:paraId="02E2C4F3" w14:textId="33D95DD9" w:rsidR="130B4591" w:rsidRDefault="69DDD506" w:rsidP="660FD04B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660FD04B">
              <w:rPr>
                <w:rFonts w:ascii="Calibri" w:eastAsia="Calibri" w:hAnsi="Calibri" w:cs="Calibri"/>
                <w:sz w:val="16"/>
                <w:szCs w:val="16"/>
              </w:rPr>
              <w:t xml:space="preserve">Reception </w:t>
            </w:r>
            <w:r w:rsidR="582F77E2" w:rsidRPr="660FD04B">
              <w:rPr>
                <w:rFonts w:ascii="Calibri" w:eastAsia="Calibri" w:hAnsi="Calibri" w:cs="Calibri"/>
                <w:sz w:val="16"/>
                <w:szCs w:val="16"/>
              </w:rPr>
              <w:t xml:space="preserve">Skills: </w:t>
            </w:r>
          </w:p>
          <w:p w14:paraId="41735BAB" w14:textId="20E6E5AE" w:rsidR="130B4591" w:rsidRDefault="582F77E2" w:rsidP="660FD04B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660FD04B">
              <w:rPr>
                <w:rFonts w:ascii="Calibri" w:eastAsia="Calibri" w:hAnsi="Calibri" w:cs="Calibri"/>
                <w:sz w:val="16"/>
                <w:szCs w:val="16"/>
              </w:rPr>
              <w:t xml:space="preserve">Compare amounts, size, mass and capacity Exploring </w:t>
            </w:r>
            <w:proofErr w:type="gramStart"/>
            <w:r w:rsidRPr="660FD04B">
              <w:rPr>
                <w:rFonts w:ascii="Calibri" w:eastAsia="Calibri" w:hAnsi="Calibri" w:cs="Calibri"/>
                <w:sz w:val="16"/>
                <w:szCs w:val="16"/>
              </w:rPr>
              <w:t>patterns</w:t>
            </w:r>
            <w:proofErr w:type="gramEnd"/>
            <w:r w:rsidRPr="660FD04B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  <w:p w14:paraId="61837C47" w14:textId="454E43F1" w:rsidR="130B4591" w:rsidRDefault="582F77E2" w:rsidP="660FD04B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660FD04B">
              <w:rPr>
                <w:rFonts w:ascii="Calibri" w:eastAsia="Calibri" w:hAnsi="Calibri" w:cs="Calibri"/>
                <w:sz w:val="16"/>
                <w:szCs w:val="16"/>
              </w:rPr>
              <w:t xml:space="preserve">Number formation </w:t>
            </w:r>
          </w:p>
          <w:p w14:paraId="07869A94" w14:textId="0590AE72" w:rsidR="130B4591" w:rsidRDefault="582F77E2" w:rsidP="660FD04B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660FD04B">
              <w:rPr>
                <w:rFonts w:ascii="Calibri" w:eastAsia="Calibri" w:hAnsi="Calibri" w:cs="Calibri"/>
                <w:sz w:val="16"/>
                <w:szCs w:val="16"/>
              </w:rPr>
              <w:t xml:space="preserve">Numeral/amount correspondence </w:t>
            </w:r>
          </w:p>
          <w:p w14:paraId="3C57A4F6" w14:textId="42760BC9" w:rsidR="130B4591" w:rsidRDefault="582F77E2" w:rsidP="660FD04B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660FD04B">
              <w:rPr>
                <w:rFonts w:ascii="Calibri" w:eastAsia="Calibri" w:hAnsi="Calibri" w:cs="Calibri"/>
                <w:sz w:val="16"/>
                <w:szCs w:val="16"/>
              </w:rPr>
              <w:t xml:space="preserve">1:1 counting </w:t>
            </w:r>
          </w:p>
          <w:p w14:paraId="2BE677C2" w14:textId="012A5603" w:rsidR="130B4591" w:rsidRDefault="582F77E2" w:rsidP="660FD04B">
            <w:pPr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660FD04B">
              <w:rPr>
                <w:rFonts w:ascii="Calibri" w:eastAsia="Calibri" w:hAnsi="Calibri" w:cs="Calibri"/>
                <w:sz w:val="16"/>
                <w:szCs w:val="16"/>
              </w:rPr>
              <w:t>Subisitisng</w:t>
            </w:r>
            <w:proofErr w:type="spellEnd"/>
            <w:r w:rsidRPr="660FD04B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  <w:p w14:paraId="067CCC32" w14:textId="7CC1295C" w:rsidR="130B4591" w:rsidRDefault="582F77E2" w:rsidP="660FD04B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660FD04B">
              <w:rPr>
                <w:rFonts w:ascii="Calibri" w:eastAsia="Calibri" w:hAnsi="Calibri" w:cs="Calibri"/>
                <w:sz w:val="16"/>
                <w:szCs w:val="16"/>
              </w:rPr>
              <w:t xml:space="preserve">Number recognition to at least 5 </w:t>
            </w:r>
          </w:p>
          <w:p w14:paraId="711DFEB7" w14:textId="6E61B87B" w:rsidR="130B4591" w:rsidRDefault="582F77E2" w:rsidP="660FD04B">
            <w:pPr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 w:rsidRPr="660FD04B">
              <w:rPr>
                <w:rFonts w:ascii="Calibri" w:eastAsia="Calibri" w:hAnsi="Calibri" w:cs="Calibri"/>
                <w:sz w:val="16"/>
                <w:szCs w:val="16"/>
              </w:rPr>
              <w:t>Counting up</w:t>
            </w:r>
            <w:proofErr w:type="gramEnd"/>
            <w:r w:rsidRPr="660FD04B">
              <w:rPr>
                <w:rFonts w:ascii="Calibri" w:eastAsia="Calibri" w:hAnsi="Calibri" w:cs="Calibri"/>
                <w:sz w:val="16"/>
                <w:szCs w:val="16"/>
              </w:rPr>
              <w:t xml:space="preserve"> and back to at least 5 </w:t>
            </w:r>
          </w:p>
          <w:p w14:paraId="1B12A7D4" w14:textId="13BFAC7F" w:rsidR="130B4591" w:rsidRDefault="582F77E2" w:rsidP="660FD04B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660FD04B">
              <w:rPr>
                <w:rFonts w:ascii="Calibri" w:eastAsia="Calibri" w:hAnsi="Calibri" w:cs="Calibri"/>
                <w:sz w:val="16"/>
                <w:szCs w:val="16"/>
              </w:rPr>
              <w:t xml:space="preserve">Understand the ‘one more then / one less than’ relationship between consecutive </w:t>
            </w:r>
            <w:proofErr w:type="gramStart"/>
            <w:r w:rsidRPr="660FD04B">
              <w:rPr>
                <w:rFonts w:ascii="Calibri" w:eastAsia="Calibri" w:hAnsi="Calibri" w:cs="Calibri"/>
                <w:sz w:val="16"/>
                <w:szCs w:val="16"/>
              </w:rPr>
              <w:t>numbers</w:t>
            </w:r>
            <w:proofErr w:type="gramEnd"/>
          </w:p>
          <w:p w14:paraId="072690B5" w14:textId="78033787" w:rsidR="130B4591" w:rsidRDefault="130B4591" w:rsidP="660FD04B">
            <w:pPr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tcMar>
              <w:left w:w="108" w:type="dxa"/>
              <w:right w:w="108" w:type="dxa"/>
            </w:tcMar>
          </w:tcPr>
          <w:p w14:paraId="6310E67F" w14:textId="7D9B8D9B" w:rsidR="1E92C234" w:rsidRDefault="6BFCC2AD" w:rsidP="660FD04B">
            <w:pPr>
              <w:rPr>
                <w:rFonts w:ascii="Calibri" w:eastAsia="Calibri" w:hAnsi="Calibri" w:cs="Calibri"/>
                <w:color w:val="4472C4" w:themeColor="accent1"/>
                <w:sz w:val="16"/>
                <w:szCs w:val="16"/>
              </w:rPr>
            </w:pPr>
            <w:r w:rsidRPr="660FD04B">
              <w:rPr>
                <w:rFonts w:ascii="Calibri" w:eastAsia="Calibri" w:hAnsi="Calibri" w:cs="Calibri"/>
                <w:color w:val="4472C4" w:themeColor="accent1"/>
                <w:sz w:val="16"/>
                <w:szCs w:val="16"/>
              </w:rPr>
              <w:t xml:space="preserve">Nursery </w:t>
            </w:r>
            <w:r w:rsidR="2CECEF47" w:rsidRPr="660FD04B">
              <w:rPr>
                <w:rFonts w:ascii="Calibri" w:eastAsia="Calibri" w:hAnsi="Calibri" w:cs="Calibri"/>
                <w:color w:val="4472C4" w:themeColor="accent1"/>
                <w:sz w:val="16"/>
                <w:szCs w:val="16"/>
              </w:rPr>
              <w:t>Skills:</w:t>
            </w:r>
          </w:p>
          <w:p w14:paraId="01196737" w14:textId="61B26242" w:rsidR="1E92C234" w:rsidRDefault="2CECEF47" w:rsidP="660FD04B">
            <w:pPr>
              <w:rPr>
                <w:rFonts w:ascii="Calibri" w:eastAsia="Calibri" w:hAnsi="Calibri" w:cs="Calibri"/>
                <w:color w:val="4472C4" w:themeColor="accent1"/>
                <w:sz w:val="16"/>
                <w:szCs w:val="16"/>
              </w:rPr>
            </w:pPr>
            <w:r w:rsidRPr="660FD04B">
              <w:rPr>
                <w:rFonts w:ascii="Calibri" w:eastAsia="Calibri" w:hAnsi="Calibri" w:cs="Calibri"/>
                <w:color w:val="4472C4" w:themeColor="accent1"/>
                <w:sz w:val="16"/>
                <w:szCs w:val="16"/>
              </w:rPr>
              <w:t xml:space="preserve">Compare quantities using language: ‘more than’, ‘fewer than’. </w:t>
            </w:r>
          </w:p>
          <w:p w14:paraId="54E6E058" w14:textId="6E061400" w:rsidR="1E92C234" w:rsidRDefault="2CECEF47" w:rsidP="660FD04B">
            <w:pPr>
              <w:rPr>
                <w:rFonts w:ascii="Calibri" w:eastAsia="Calibri" w:hAnsi="Calibri" w:cs="Calibri"/>
                <w:color w:val="4472C4" w:themeColor="accent1"/>
                <w:sz w:val="16"/>
                <w:szCs w:val="16"/>
              </w:rPr>
            </w:pPr>
            <w:r w:rsidRPr="660FD04B">
              <w:rPr>
                <w:rFonts w:ascii="Calibri" w:eastAsia="Calibri" w:hAnsi="Calibri" w:cs="Calibri"/>
                <w:color w:val="4472C4" w:themeColor="accent1"/>
                <w:sz w:val="16"/>
                <w:szCs w:val="16"/>
              </w:rPr>
              <w:t xml:space="preserve">Talk about &amp; identify the patterns around, describe with informal </w:t>
            </w:r>
            <w:proofErr w:type="gramStart"/>
            <w:r w:rsidRPr="660FD04B">
              <w:rPr>
                <w:rFonts w:ascii="Calibri" w:eastAsia="Calibri" w:hAnsi="Calibri" w:cs="Calibri"/>
                <w:color w:val="4472C4" w:themeColor="accent1"/>
                <w:sz w:val="16"/>
                <w:szCs w:val="16"/>
              </w:rPr>
              <w:t>language</w:t>
            </w:r>
            <w:proofErr w:type="gramEnd"/>
          </w:p>
          <w:p w14:paraId="3B137109" w14:textId="23B00DB4" w:rsidR="1E92C234" w:rsidRDefault="2CECEF47" w:rsidP="660FD04B">
            <w:pPr>
              <w:rPr>
                <w:rFonts w:ascii="Calibri" w:eastAsia="Calibri" w:hAnsi="Calibri" w:cs="Calibri"/>
                <w:color w:val="4472C4" w:themeColor="accent1"/>
                <w:sz w:val="16"/>
                <w:szCs w:val="16"/>
              </w:rPr>
            </w:pPr>
            <w:r w:rsidRPr="660FD04B">
              <w:rPr>
                <w:rFonts w:ascii="Calibri" w:eastAsia="Calibri" w:hAnsi="Calibri" w:cs="Calibri"/>
                <w:color w:val="4472C4" w:themeColor="accent1"/>
                <w:sz w:val="16"/>
                <w:szCs w:val="16"/>
              </w:rPr>
              <w:t>Develop fast recognition of up to 3 objects, without having to count them individually (</w:t>
            </w:r>
            <w:proofErr w:type="spellStart"/>
            <w:r w:rsidRPr="660FD04B">
              <w:rPr>
                <w:rFonts w:ascii="Calibri" w:eastAsia="Calibri" w:hAnsi="Calibri" w:cs="Calibri"/>
                <w:color w:val="4472C4" w:themeColor="accent1"/>
                <w:sz w:val="16"/>
                <w:szCs w:val="16"/>
              </w:rPr>
              <w:t>subitising</w:t>
            </w:r>
            <w:proofErr w:type="spellEnd"/>
            <w:r w:rsidRPr="660FD04B">
              <w:rPr>
                <w:rFonts w:ascii="Calibri" w:eastAsia="Calibri" w:hAnsi="Calibri" w:cs="Calibri"/>
                <w:color w:val="4472C4" w:themeColor="accent1"/>
                <w:sz w:val="16"/>
                <w:szCs w:val="16"/>
              </w:rPr>
              <w:t>)</w:t>
            </w:r>
          </w:p>
          <w:p w14:paraId="24DD761C" w14:textId="05D83135" w:rsidR="1E92C234" w:rsidRDefault="2CECEF47" w:rsidP="660FD04B">
            <w:pPr>
              <w:rPr>
                <w:rFonts w:ascii="Calibri" w:eastAsia="Calibri" w:hAnsi="Calibri" w:cs="Calibri"/>
                <w:color w:val="4472C4" w:themeColor="accent1"/>
                <w:sz w:val="16"/>
                <w:szCs w:val="16"/>
              </w:rPr>
            </w:pPr>
            <w:r w:rsidRPr="660FD04B">
              <w:rPr>
                <w:rFonts w:ascii="Calibri" w:eastAsia="Calibri" w:hAnsi="Calibri" w:cs="Calibri"/>
                <w:color w:val="4472C4" w:themeColor="accent1"/>
                <w:sz w:val="16"/>
                <w:szCs w:val="16"/>
              </w:rPr>
              <w:t>Knows that the last number reached when counting a small set of objects tells you how many there are in total (cardinal number)</w:t>
            </w:r>
          </w:p>
          <w:p w14:paraId="499F2A86" w14:textId="116A27D3" w:rsidR="1E92C234" w:rsidRDefault="2CECEF47" w:rsidP="660FD04B">
            <w:pPr>
              <w:rPr>
                <w:rFonts w:ascii="Calibri" w:eastAsia="Calibri" w:hAnsi="Calibri" w:cs="Calibri"/>
                <w:color w:val="4472C4" w:themeColor="accent1"/>
                <w:sz w:val="16"/>
                <w:szCs w:val="16"/>
              </w:rPr>
            </w:pPr>
            <w:r w:rsidRPr="660FD04B">
              <w:rPr>
                <w:rFonts w:ascii="Calibri" w:eastAsia="Calibri" w:hAnsi="Calibri" w:cs="Calibri"/>
                <w:color w:val="4472C4" w:themeColor="accent1"/>
                <w:sz w:val="16"/>
                <w:szCs w:val="16"/>
              </w:rPr>
              <w:t xml:space="preserve">Talk about &amp; explore 2D using informal &amp; mathematical language: sides, corners, straight, flat, </w:t>
            </w:r>
            <w:proofErr w:type="gramStart"/>
            <w:r w:rsidRPr="660FD04B">
              <w:rPr>
                <w:rFonts w:ascii="Calibri" w:eastAsia="Calibri" w:hAnsi="Calibri" w:cs="Calibri"/>
                <w:color w:val="4472C4" w:themeColor="accent1"/>
                <w:sz w:val="16"/>
                <w:szCs w:val="16"/>
              </w:rPr>
              <w:t>round</w:t>
            </w:r>
            <w:proofErr w:type="gramEnd"/>
          </w:p>
          <w:p w14:paraId="4415527D" w14:textId="394F3F74" w:rsidR="1E92C234" w:rsidRDefault="2CECEF47" w:rsidP="660FD04B">
            <w:pPr>
              <w:rPr>
                <w:rFonts w:ascii="Calibri" w:eastAsia="Calibri" w:hAnsi="Calibri" w:cs="Calibri"/>
                <w:color w:val="4472C4" w:themeColor="accent1"/>
                <w:sz w:val="16"/>
                <w:szCs w:val="16"/>
              </w:rPr>
            </w:pPr>
            <w:r w:rsidRPr="660FD04B">
              <w:rPr>
                <w:rFonts w:ascii="Calibri" w:eastAsia="Calibri" w:hAnsi="Calibri" w:cs="Calibri"/>
                <w:color w:val="4472C4" w:themeColor="accent1"/>
                <w:sz w:val="16"/>
                <w:szCs w:val="16"/>
              </w:rPr>
              <w:t xml:space="preserve">Select shapes appropriately: flat surfaces for building, prism for a roof etc. </w:t>
            </w:r>
          </w:p>
          <w:p w14:paraId="2FA4F4E4" w14:textId="18A2B475" w:rsidR="1E92C234" w:rsidRDefault="2CECEF47" w:rsidP="660FD04B">
            <w:pPr>
              <w:rPr>
                <w:rFonts w:ascii="Calibri" w:eastAsia="Calibri" w:hAnsi="Calibri" w:cs="Calibri"/>
                <w:color w:val="4472C4" w:themeColor="accent1"/>
                <w:sz w:val="16"/>
                <w:szCs w:val="16"/>
              </w:rPr>
            </w:pPr>
            <w:r w:rsidRPr="660FD04B">
              <w:rPr>
                <w:rFonts w:ascii="Calibri" w:eastAsia="Calibri" w:hAnsi="Calibri" w:cs="Calibri"/>
                <w:color w:val="4472C4" w:themeColor="accent1"/>
                <w:sz w:val="16"/>
                <w:szCs w:val="16"/>
              </w:rPr>
              <w:t xml:space="preserve">Combine shapes to make new ones - an arch, a bigger triangle etc. </w:t>
            </w:r>
          </w:p>
          <w:p w14:paraId="620A3D01" w14:textId="45642AB4" w:rsidR="1E92C234" w:rsidRDefault="2CECEF47" w:rsidP="660FD04B">
            <w:pPr>
              <w:rPr>
                <w:rFonts w:ascii="Calibri" w:eastAsia="Calibri" w:hAnsi="Calibri" w:cs="Calibri"/>
                <w:color w:val="4472C4" w:themeColor="accent1"/>
                <w:sz w:val="16"/>
                <w:szCs w:val="16"/>
              </w:rPr>
            </w:pPr>
            <w:r w:rsidRPr="660FD04B">
              <w:rPr>
                <w:rFonts w:ascii="Calibri" w:eastAsia="Calibri" w:hAnsi="Calibri" w:cs="Calibri"/>
                <w:color w:val="4472C4" w:themeColor="accent1"/>
                <w:sz w:val="16"/>
                <w:szCs w:val="16"/>
              </w:rPr>
              <w:t>Make comparisons between objects relating to size and length</w:t>
            </w:r>
          </w:p>
        </w:tc>
        <w:tc>
          <w:tcPr>
            <w:tcW w:w="2182" w:type="dxa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tcMar>
              <w:left w:w="108" w:type="dxa"/>
              <w:right w:w="108" w:type="dxa"/>
            </w:tcMar>
          </w:tcPr>
          <w:p w14:paraId="3EBF081F" w14:textId="46405250" w:rsidR="74520666" w:rsidRDefault="74520666" w:rsidP="660FD04B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660FD04B">
              <w:rPr>
                <w:rFonts w:ascii="Calibri" w:eastAsia="Calibri" w:hAnsi="Calibri" w:cs="Calibri"/>
                <w:sz w:val="16"/>
                <w:szCs w:val="16"/>
              </w:rPr>
              <w:t xml:space="preserve">Reception </w:t>
            </w:r>
            <w:r w:rsidR="2120F665" w:rsidRPr="660FD04B">
              <w:rPr>
                <w:rFonts w:ascii="Calibri" w:eastAsia="Calibri" w:hAnsi="Calibri" w:cs="Calibri"/>
                <w:sz w:val="16"/>
                <w:szCs w:val="16"/>
              </w:rPr>
              <w:t xml:space="preserve">Skills: </w:t>
            </w:r>
          </w:p>
          <w:p w14:paraId="0E122939" w14:textId="4E78CDB5" w:rsidR="2120F665" w:rsidRDefault="2120F665" w:rsidP="660FD04B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660FD04B">
              <w:rPr>
                <w:rFonts w:ascii="Calibri" w:eastAsia="Calibri" w:hAnsi="Calibri" w:cs="Calibri"/>
                <w:sz w:val="16"/>
                <w:szCs w:val="16"/>
              </w:rPr>
              <w:t xml:space="preserve">Counting to at least 10 </w:t>
            </w:r>
          </w:p>
          <w:p w14:paraId="7A19077B" w14:textId="63F74679" w:rsidR="2120F665" w:rsidRDefault="2120F665" w:rsidP="660FD04B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660FD04B">
              <w:rPr>
                <w:rFonts w:ascii="Calibri" w:eastAsia="Calibri" w:hAnsi="Calibri" w:cs="Calibri"/>
                <w:sz w:val="16"/>
                <w:szCs w:val="16"/>
              </w:rPr>
              <w:t xml:space="preserve">Number recognition to at least 10 </w:t>
            </w:r>
          </w:p>
          <w:p w14:paraId="0AA8704E" w14:textId="449E49A3" w:rsidR="2120F665" w:rsidRDefault="2120F665" w:rsidP="660FD04B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660FD04B">
              <w:rPr>
                <w:rFonts w:ascii="Calibri" w:eastAsia="Calibri" w:hAnsi="Calibri" w:cs="Calibri"/>
                <w:sz w:val="16"/>
                <w:szCs w:val="16"/>
              </w:rPr>
              <w:t xml:space="preserve">Counting up / back to at least 10  </w:t>
            </w:r>
          </w:p>
          <w:p w14:paraId="730945B5" w14:textId="75CA28E3" w:rsidR="2120F665" w:rsidRDefault="2120F665" w:rsidP="660FD04B">
            <w:pPr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660FD04B">
              <w:rPr>
                <w:rFonts w:ascii="Calibri" w:eastAsia="Calibri" w:hAnsi="Calibri" w:cs="Calibri"/>
                <w:sz w:val="16"/>
                <w:szCs w:val="16"/>
              </w:rPr>
              <w:t>Recognising</w:t>
            </w:r>
            <w:proofErr w:type="spellEnd"/>
            <w:r w:rsidRPr="660FD04B">
              <w:rPr>
                <w:rFonts w:ascii="Calibri" w:eastAsia="Calibri" w:hAnsi="Calibri" w:cs="Calibri"/>
                <w:sz w:val="16"/>
                <w:szCs w:val="16"/>
              </w:rPr>
              <w:t xml:space="preserve"> and making pairs  </w:t>
            </w:r>
          </w:p>
          <w:p w14:paraId="57CA2EE5" w14:textId="37350271" w:rsidR="2120F665" w:rsidRDefault="2120F665" w:rsidP="660FD04B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660FD04B">
              <w:rPr>
                <w:rFonts w:ascii="Calibri" w:eastAsia="Calibri" w:hAnsi="Calibri" w:cs="Calibri"/>
                <w:sz w:val="16"/>
                <w:szCs w:val="16"/>
              </w:rPr>
              <w:t xml:space="preserve">Explore the composition of numbers to 10. Combining two amounts  </w:t>
            </w:r>
          </w:p>
          <w:p w14:paraId="55554CB6" w14:textId="04D14DDC" w:rsidR="2120F665" w:rsidRDefault="2120F665" w:rsidP="660FD04B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660FD04B">
              <w:rPr>
                <w:rFonts w:ascii="Calibri" w:eastAsia="Calibri" w:hAnsi="Calibri" w:cs="Calibri"/>
                <w:sz w:val="16"/>
                <w:szCs w:val="16"/>
              </w:rPr>
              <w:t xml:space="preserve">Identifying heavier / lighter full/empty longer, shorter  </w:t>
            </w:r>
          </w:p>
          <w:p w14:paraId="34A1EBCB" w14:textId="6D508838" w:rsidR="2120F665" w:rsidRDefault="2120F665" w:rsidP="660FD04B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660FD04B">
              <w:rPr>
                <w:rFonts w:ascii="Calibri" w:eastAsia="Calibri" w:hAnsi="Calibri" w:cs="Calibri"/>
                <w:sz w:val="16"/>
                <w:szCs w:val="16"/>
              </w:rPr>
              <w:t xml:space="preserve">Compare </w:t>
            </w:r>
            <w:proofErr w:type="gramStart"/>
            <w:r w:rsidRPr="660FD04B">
              <w:rPr>
                <w:rFonts w:ascii="Calibri" w:eastAsia="Calibri" w:hAnsi="Calibri" w:cs="Calibri"/>
                <w:sz w:val="16"/>
                <w:szCs w:val="16"/>
              </w:rPr>
              <w:t>numbers</w:t>
            </w:r>
            <w:proofErr w:type="gramEnd"/>
            <w:r w:rsidRPr="660FD04B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  <w:p w14:paraId="7FD031DE" w14:textId="02043E6F" w:rsidR="2120F665" w:rsidRDefault="2120F665" w:rsidP="660FD04B">
            <w:pPr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660FD04B">
              <w:rPr>
                <w:rFonts w:ascii="Calibri" w:eastAsia="Calibri" w:hAnsi="Calibri" w:cs="Calibri"/>
                <w:sz w:val="16"/>
                <w:szCs w:val="16"/>
              </w:rPr>
              <w:t>Subitise</w:t>
            </w:r>
            <w:proofErr w:type="spellEnd"/>
          </w:p>
          <w:p w14:paraId="258AF058" w14:textId="2C453C82" w:rsidR="2120F665" w:rsidRDefault="2120F665" w:rsidP="660FD04B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660FD04B">
              <w:rPr>
                <w:rFonts w:ascii="Calibri" w:eastAsia="Calibri" w:hAnsi="Calibri" w:cs="Calibri"/>
                <w:sz w:val="16"/>
                <w:szCs w:val="16"/>
              </w:rPr>
              <w:t xml:space="preserve">Compare length, weight &amp; </w:t>
            </w:r>
            <w:proofErr w:type="gramStart"/>
            <w:r w:rsidRPr="660FD04B">
              <w:rPr>
                <w:rFonts w:ascii="Calibri" w:eastAsia="Calibri" w:hAnsi="Calibri" w:cs="Calibri"/>
                <w:sz w:val="16"/>
                <w:szCs w:val="16"/>
              </w:rPr>
              <w:t>capacity</w:t>
            </w:r>
            <w:proofErr w:type="gramEnd"/>
            <w:r w:rsidRPr="660FD04B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  <w:p w14:paraId="65CD63E4" w14:textId="44C6BE86" w:rsidR="2120F665" w:rsidRDefault="2120F665" w:rsidP="660FD04B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660FD04B">
              <w:rPr>
                <w:rFonts w:ascii="Calibri" w:eastAsia="Calibri" w:hAnsi="Calibri" w:cs="Calibri"/>
                <w:sz w:val="16"/>
                <w:szCs w:val="16"/>
              </w:rPr>
              <w:t xml:space="preserve">Carry on 2- or 3-part </w:t>
            </w:r>
            <w:proofErr w:type="gramStart"/>
            <w:r w:rsidRPr="660FD04B">
              <w:rPr>
                <w:rFonts w:ascii="Calibri" w:eastAsia="Calibri" w:hAnsi="Calibri" w:cs="Calibri"/>
                <w:sz w:val="16"/>
                <w:szCs w:val="16"/>
              </w:rPr>
              <w:t>patterns</w:t>
            </w:r>
            <w:proofErr w:type="gramEnd"/>
          </w:p>
          <w:p w14:paraId="1B118FBD" w14:textId="16DD7D56" w:rsidR="660FD04B" w:rsidRDefault="660FD04B" w:rsidP="660FD04B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tcMar>
              <w:left w:w="108" w:type="dxa"/>
              <w:right w:w="108" w:type="dxa"/>
            </w:tcMar>
          </w:tcPr>
          <w:p w14:paraId="0EE79B98" w14:textId="478D6281" w:rsidR="1E92C234" w:rsidRDefault="7336F9A0" w:rsidP="660FD04B">
            <w:pPr>
              <w:rPr>
                <w:rFonts w:ascii="Calibri" w:eastAsia="Calibri" w:hAnsi="Calibri" w:cs="Calibri"/>
                <w:color w:val="4472C4" w:themeColor="accent1"/>
                <w:sz w:val="16"/>
                <w:szCs w:val="16"/>
              </w:rPr>
            </w:pPr>
            <w:r w:rsidRPr="660FD04B">
              <w:rPr>
                <w:rFonts w:ascii="Calibri" w:eastAsia="Calibri" w:hAnsi="Calibri" w:cs="Calibri"/>
                <w:color w:val="4472C4" w:themeColor="accent1"/>
                <w:sz w:val="16"/>
                <w:szCs w:val="16"/>
              </w:rPr>
              <w:t xml:space="preserve">Nursery </w:t>
            </w:r>
            <w:r w:rsidR="4472A5DA" w:rsidRPr="660FD04B">
              <w:rPr>
                <w:rFonts w:ascii="Calibri" w:eastAsia="Calibri" w:hAnsi="Calibri" w:cs="Calibri"/>
                <w:color w:val="4472C4" w:themeColor="accent1"/>
                <w:sz w:val="16"/>
                <w:szCs w:val="16"/>
              </w:rPr>
              <w:t>Skills:</w:t>
            </w:r>
          </w:p>
          <w:p w14:paraId="31873596" w14:textId="7E2BFBB9" w:rsidR="1E92C234" w:rsidRDefault="4472A5DA" w:rsidP="660FD04B">
            <w:pPr>
              <w:rPr>
                <w:rFonts w:ascii="Calibri" w:eastAsia="Calibri" w:hAnsi="Calibri" w:cs="Calibri"/>
                <w:color w:val="4472C4" w:themeColor="accent1"/>
                <w:sz w:val="16"/>
                <w:szCs w:val="16"/>
              </w:rPr>
            </w:pPr>
            <w:r w:rsidRPr="660FD04B">
              <w:rPr>
                <w:rFonts w:ascii="Calibri" w:eastAsia="Calibri" w:hAnsi="Calibri" w:cs="Calibri"/>
                <w:color w:val="4472C4" w:themeColor="accent1"/>
                <w:sz w:val="16"/>
                <w:szCs w:val="16"/>
              </w:rPr>
              <w:t>Begin to describe a sequence of events using words such as ‘first’, ‘then...’</w:t>
            </w:r>
          </w:p>
          <w:p w14:paraId="38270A81" w14:textId="2921572A" w:rsidR="1E92C234" w:rsidRDefault="4472A5DA" w:rsidP="660FD04B">
            <w:pPr>
              <w:rPr>
                <w:rFonts w:ascii="Calibri" w:eastAsia="Calibri" w:hAnsi="Calibri" w:cs="Calibri"/>
                <w:color w:val="4472C4" w:themeColor="accent1"/>
                <w:sz w:val="16"/>
                <w:szCs w:val="16"/>
              </w:rPr>
            </w:pPr>
            <w:r w:rsidRPr="660FD04B">
              <w:rPr>
                <w:rFonts w:ascii="Calibri" w:eastAsia="Calibri" w:hAnsi="Calibri" w:cs="Calibri"/>
                <w:color w:val="4472C4" w:themeColor="accent1"/>
                <w:sz w:val="16"/>
                <w:szCs w:val="16"/>
              </w:rPr>
              <w:t>Discuss routes and locations, using words like ‘in front of’ and ‘</w:t>
            </w:r>
            <w:proofErr w:type="gramStart"/>
            <w:r w:rsidRPr="660FD04B">
              <w:rPr>
                <w:rFonts w:ascii="Calibri" w:eastAsia="Calibri" w:hAnsi="Calibri" w:cs="Calibri"/>
                <w:color w:val="4472C4" w:themeColor="accent1"/>
                <w:sz w:val="16"/>
                <w:szCs w:val="16"/>
              </w:rPr>
              <w:t>behind’</w:t>
            </w:r>
            <w:proofErr w:type="gramEnd"/>
          </w:p>
          <w:p w14:paraId="0B230EC5" w14:textId="187CFD01" w:rsidR="1E92C234" w:rsidRDefault="4472A5DA" w:rsidP="660FD04B">
            <w:pPr>
              <w:rPr>
                <w:rFonts w:ascii="Calibri" w:eastAsia="Calibri" w:hAnsi="Calibri" w:cs="Calibri"/>
                <w:color w:val="4472C4" w:themeColor="accent1"/>
                <w:sz w:val="16"/>
                <w:szCs w:val="16"/>
              </w:rPr>
            </w:pPr>
            <w:r w:rsidRPr="660FD04B">
              <w:rPr>
                <w:rFonts w:ascii="Calibri" w:eastAsia="Calibri" w:hAnsi="Calibri" w:cs="Calibri"/>
                <w:color w:val="4472C4" w:themeColor="accent1"/>
                <w:sz w:val="16"/>
                <w:szCs w:val="16"/>
              </w:rPr>
              <w:t xml:space="preserve">Describe a familiar route. </w:t>
            </w:r>
          </w:p>
          <w:p w14:paraId="3E240FF9" w14:textId="5B5BE2F0" w:rsidR="1E92C234" w:rsidRDefault="4472A5DA" w:rsidP="660FD04B">
            <w:pPr>
              <w:rPr>
                <w:rFonts w:ascii="Calibri" w:eastAsia="Calibri" w:hAnsi="Calibri" w:cs="Calibri"/>
                <w:color w:val="4472C4" w:themeColor="accent1"/>
                <w:sz w:val="16"/>
                <w:szCs w:val="16"/>
              </w:rPr>
            </w:pPr>
            <w:r w:rsidRPr="660FD04B">
              <w:rPr>
                <w:rFonts w:ascii="Calibri" w:eastAsia="Calibri" w:hAnsi="Calibri" w:cs="Calibri"/>
                <w:color w:val="4472C4" w:themeColor="accent1"/>
                <w:sz w:val="16"/>
                <w:szCs w:val="16"/>
              </w:rPr>
              <w:t xml:space="preserve">Understand position through words alone – for example, “The bag is under the table,” – with no </w:t>
            </w:r>
            <w:proofErr w:type="gramStart"/>
            <w:r w:rsidRPr="660FD04B">
              <w:rPr>
                <w:rFonts w:ascii="Calibri" w:eastAsia="Calibri" w:hAnsi="Calibri" w:cs="Calibri"/>
                <w:color w:val="4472C4" w:themeColor="accent1"/>
                <w:sz w:val="16"/>
                <w:szCs w:val="16"/>
              </w:rPr>
              <w:t>pointing</w:t>
            </w:r>
            <w:proofErr w:type="gramEnd"/>
          </w:p>
          <w:p w14:paraId="187D8FBB" w14:textId="0102B6F2" w:rsidR="1E92C234" w:rsidRDefault="4472A5DA" w:rsidP="660FD04B">
            <w:pPr>
              <w:rPr>
                <w:rFonts w:ascii="Calibri" w:eastAsia="Calibri" w:hAnsi="Calibri" w:cs="Calibri"/>
                <w:color w:val="4472C4" w:themeColor="accent1"/>
                <w:sz w:val="16"/>
                <w:szCs w:val="16"/>
              </w:rPr>
            </w:pPr>
            <w:r w:rsidRPr="660FD04B">
              <w:rPr>
                <w:rFonts w:ascii="Calibri" w:eastAsia="Calibri" w:hAnsi="Calibri" w:cs="Calibri"/>
                <w:color w:val="4472C4" w:themeColor="accent1"/>
                <w:sz w:val="16"/>
                <w:szCs w:val="16"/>
              </w:rPr>
              <w:t xml:space="preserve">Solve real world mathematical problems with numbers up to 5. </w:t>
            </w:r>
          </w:p>
          <w:p w14:paraId="1F5956FE" w14:textId="4D3DB467" w:rsidR="1E92C234" w:rsidRDefault="4472A5DA" w:rsidP="660FD04B">
            <w:pPr>
              <w:rPr>
                <w:rFonts w:ascii="Calibri" w:eastAsia="Calibri" w:hAnsi="Calibri" w:cs="Calibri"/>
                <w:color w:val="4472C4" w:themeColor="accent1"/>
                <w:sz w:val="16"/>
                <w:szCs w:val="16"/>
              </w:rPr>
            </w:pPr>
            <w:r w:rsidRPr="660FD04B">
              <w:rPr>
                <w:rFonts w:ascii="Calibri" w:eastAsia="Calibri" w:hAnsi="Calibri" w:cs="Calibri"/>
                <w:color w:val="4472C4" w:themeColor="accent1"/>
                <w:sz w:val="16"/>
                <w:szCs w:val="16"/>
              </w:rPr>
              <w:t xml:space="preserve">Make comparisons between objects relating to capacity and </w:t>
            </w:r>
            <w:proofErr w:type="gramStart"/>
            <w:r w:rsidRPr="660FD04B">
              <w:rPr>
                <w:rFonts w:ascii="Calibri" w:eastAsia="Calibri" w:hAnsi="Calibri" w:cs="Calibri"/>
                <w:color w:val="4472C4" w:themeColor="accent1"/>
                <w:sz w:val="16"/>
                <w:szCs w:val="16"/>
              </w:rPr>
              <w:t>weight</w:t>
            </w:r>
            <w:proofErr w:type="gramEnd"/>
          </w:p>
          <w:p w14:paraId="6902785F" w14:textId="5BB963C6" w:rsidR="1E92C234" w:rsidRDefault="4472A5DA" w:rsidP="660FD04B">
            <w:pPr>
              <w:rPr>
                <w:rFonts w:ascii="Calibri" w:eastAsia="Calibri" w:hAnsi="Calibri" w:cs="Calibri"/>
                <w:color w:val="4472C4" w:themeColor="accent1"/>
                <w:sz w:val="16"/>
                <w:szCs w:val="16"/>
              </w:rPr>
            </w:pPr>
            <w:r w:rsidRPr="660FD04B">
              <w:rPr>
                <w:rFonts w:ascii="Calibri" w:eastAsia="Calibri" w:hAnsi="Calibri" w:cs="Calibri"/>
                <w:color w:val="4472C4" w:themeColor="accent1"/>
                <w:sz w:val="16"/>
                <w:szCs w:val="16"/>
              </w:rPr>
              <w:t xml:space="preserve">Link numerals &amp; amounts: for example, showing the right number of objects to match the numeral, up to </w:t>
            </w:r>
            <w:proofErr w:type="gramStart"/>
            <w:r w:rsidRPr="660FD04B">
              <w:rPr>
                <w:rFonts w:ascii="Calibri" w:eastAsia="Calibri" w:hAnsi="Calibri" w:cs="Calibri"/>
                <w:color w:val="4472C4" w:themeColor="accent1"/>
                <w:sz w:val="16"/>
                <w:szCs w:val="16"/>
              </w:rPr>
              <w:t>5</w:t>
            </w:r>
            <w:proofErr w:type="gramEnd"/>
          </w:p>
          <w:p w14:paraId="12727CAC" w14:textId="6C20B44C" w:rsidR="1E92C234" w:rsidRDefault="4472A5DA" w:rsidP="660FD04B">
            <w:pPr>
              <w:rPr>
                <w:rFonts w:ascii="Calibri" w:eastAsia="Calibri" w:hAnsi="Calibri" w:cs="Calibri"/>
                <w:color w:val="4472C4" w:themeColor="accent1"/>
                <w:sz w:val="16"/>
                <w:szCs w:val="16"/>
              </w:rPr>
            </w:pPr>
            <w:r w:rsidRPr="660FD04B">
              <w:rPr>
                <w:rFonts w:ascii="Calibri" w:eastAsia="Calibri" w:hAnsi="Calibri" w:cs="Calibri"/>
                <w:color w:val="4472C4" w:themeColor="accent1"/>
                <w:sz w:val="16"/>
                <w:szCs w:val="16"/>
              </w:rPr>
              <w:t xml:space="preserve">Talk about/explore 3D shapes using informal &amp; mathematical language: </w:t>
            </w:r>
          </w:p>
          <w:p w14:paraId="532F6A4B" w14:textId="69C2AF54" w:rsidR="1E92C234" w:rsidRDefault="4472A5DA" w:rsidP="660FD04B">
            <w:pPr>
              <w:rPr>
                <w:rFonts w:ascii="Calibri" w:eastAsia="Calibri" w:hAnsi="Calibri" w:cs="Calibri"/>
                <w:color w:val="4472C4" w:themeColor="accent1"/>
                <w:sz w:val="16"/>
                <w:szCs w:val="16"/>
              </w:rPr>
            </w:pPr>
            <w:r w:rsidRPr="660FD04B">
              <w:rPr>
                <w:rFonts w:ascii="Calibri" w:eastAsia="Calibri" w:hAnsi="Calibri" w:cs="Calibri"/>
                <w:color w:val="4472C4" w:themeColor="accent1"/>
                <w:sz w:val="16"/>
                <w:szCs w:val="16"/>
              </w:rPr>
              <w:t>Notice and correct an error in a repeating pattern.</w:t>
            </w:r>
          </w:p>
          <w:p w14:paraId="6EDA3BEF" w14:textId="0747CFFA" w:rsidR="1E92C234" w:rsidRDefault="4472A5DA" w:rsidP="660FD04B">
            <w:pPr>
              <w:rPr>
                <w:rFonts w:ascii="Calibri" w:eastAsia="Calibri" w:hAnsi="Calibri" w:cs="Calibri"/>
                <w:color w:val="4472C4" w:themeColor="accent1"/>
                <w:sz w:val="16"/>
                <w:szCs w:val="16"/>
              </w:rPr>
            </w:pPr>
            <w:r w:rsidRPr="660FD04B">
              <w:rPr>
                <w:rFonts w:ascii="Calibri" w:eastAsia="Calibri" w:hAnsi="Calibri" w:cs="Calibri"/>
                <w:color w:val="4472C4" w:themeColor="accent1"/>
                <w:sz w:val="16"/>
                <w:szCs w:val="16"/>
              </w:rPr>
              <w:t>Extend and create ABAB patterns – stick, leaf, stick</w:t>
            </w:r>
          </w:p>
        </w:tc>
        <w:tc>
          <w:tcPr>
            <w:tcW w:w="1980" w:type="dxa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tcMar>
              <w:left w:w="108" w:type="dxa"/>
              <w:right w:w="108" w:type="dxa"/>
            </w:tcMar>
          </w:tcPr>
          <w:p w14:paraId="4A3DBC7C" w14:textId="3FFCF730" w:rsidR="17F216D5" w:rsidRDefault="17F216D5" w:rsidP="660FD04B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660FD04B">
              <w:rPr>
                <w:rFonts w:ascii="Calibri" w:eastAsia="Calibri" w:hAnsi="Calibri" w:cs="Calibri"/>
                <w:sz w:val="16"/>
                <w:szCs w:val="16"/>
              </w:rPr>
              <w:t xml:space="preserve">Reception </w:t>
            </w:r>
            <w:r w:rsidR="7F723517" w:rsidRPr="660FD04B">
              <w:rPr>
                <w:rFonts w:ascii="Calibri" w:eastAsia="Calibri" w:hAnsi="Calibri" w:cs="Calibri"/>
                <w:sz w:val="16"/>
                <w:szCs w:val="16"/>
              </w:rPr>
              <w:t xml:space="preserve">Skills: </w:t>
            </w:r>
          </w:p>
          <w:p w14:paraId="5EB7F156" w14:textId="1037D990" w:rsidR="7F723517" w:rsidRDefault="7F723517" w:rsidP="660FD04B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660FD04B">
              <w:rPr>
                <w:rFonts w:ascii="Calibri" w:eastAsia="Calibri" w:hAnsi="Calibri" w:cs="Calibri"/>
                <w:sz w:val="16"/>
                <w:szCs w:val="16"/>
              </w:rPr>
              <w:t xml:space="preserve">Select &amp; rotate to develop spatial reasoning skills. </w:t>
            </w:r>
          </w:p>
          <w:p w14:paraId="2CE5148A" w14:textId="3EA22B97" w:rsidR="7F723517" w:rsidRDefault="7F723517" w:rsidP="660FD04B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660FD04B">
              <w:rPr>
                <w:rFonts w:ascii="Calibri" w:eastAsia="Calibri" w:hAnsi="Calibri" w:cs="Calibri"/>
                <w:sz w:val="16"/>
                <w:szCs w:val="16"/>
              </w:rPr>
              <w:t xml:space="preserve">Automatically recall number bonds for numbers 0-5 </w:t>
            </w:r>
            <w:proofErr w:type="gramStart"/>
            <w:r w:rsidRPr="660FD04B">
              <w:rPr>
                <w:rFonts w:ascii="Calibri" w:eastAsia="Calibri" w:hAnsi="Calibri" w:cs="Calibri"/>
                <w:sz w:val="16"/>
                <w:szCs w:val="16"/>
              </w:rPr>
              <w:t>and also</w:t>
            </w:r>
            <w:proofErr w:type="gramEnd"/>
            <w:r w:rsidRPr="660FD04B">
              <w:rPr>
                <w:rFonts w:ascii="Calibri" w:eastAsia="Calibri" w:hAnsi="Calibri" w:cs="Calibri"/>
                <w:sz w:val="16"/>
                <w:szCs w:val="16"/>
              </w:rPr>
              <w:t xml:space="preserve"> 10.  </w:t>
            </w:r>
          </w:p>
          <w:p w14:paraId="5C04E750" w14:textId="7325ACBE" w:rsidR="7F723517" w:rsidRDefault="7F723517" w:rsidP="660FD04B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660FD04B">
              <w:rPr>
                <w:rFonts w:ascii="Calibri" w:eastAsia="Calibri" w:hAnsi="Calibri" w:cs="Calibri"/>
                <w:sz w:val="16"/>
                <w:szCs w:val="16"/>
              </w:rPr>
              <w:t xml:space="preserve">Compose &amp; decompose shapes to recognize shapes can have others within, like numbers </w:t>
            </w:r>
            <w:proofErr w:type="gramStart"/>
            <w:r w:rsidRPr="660FD04B">
              <w:rPr>
                <w:rFonts w:ascii="Calibri" w:eastAsia="Calibri" w:hAnsi="Calibri" w:cs="Calibri"/>
                <w:sz w:val="16"/>
                <w:szCs w:val="16"/>
              </w:rPr>
              <w:t>can</w:t>
            </w:r>
            <w:proofErr w:type="gramEnd"/>
          </w:p>
          <w:p w14:paraId="293A072C" w14:textId="73E159AA" w:rsidR="7F723517" w:rsidRDefault="7F723517" w:rsidP="660FD04B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660FD04B">
              <w:rPr>
                <w:rFonts w:ascii="Calibri" w:eastAsia="Calibri" w:hAnsi="Calibri" w:cs="Calibri"/>
                <w:sz w:val="16"/>
                <w:szCs w:val="16"/>
              </w:rPr>
              <w:t xml:space="preserve">Link numeral with its cardinal number value. </w:t>
            </w:r>
          </w:p>
          <w:p w14:paraId="56EA940E" w14:textId="5B7AFBF5" w:rsidR="7F723517" w:rsidRDefault="7F723517" w:rsidP="660FD04B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660FD04B">
              <w:rPr>
                <w:rFonts w:ascii="Calibri" w:eastAsia="Calibri" w:hAnsi="Calibri" w:cs="Calibri"/>
                <w:sz w:val="16"/>
                <w:szCs w:val="16"/>
              </w:rPr>
              <w:t xml:space="preserve">Adding and subtracting numbers to at least 10  </w:t>
            </w:r>
          </w:p>
          <w:p w14:paraId="0D82EDEB" w14:textId="0BDBB2F3" w:rsidR="7F723517" w:rsidRDefault="7F723517" w:rsidP="660FD04B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660FD04B">
              <w:rPr>
                <w:rFonts w:ascii="Calibri" w:eastAsia="Calibri" w:hAnsi="Calibri" w:cs="Calibri"/>
                <w:sz w:val="16"/>
                <w:szCs w:val="16"/>
              </w:rPr>
              <w:t>Double and halve numbers within 12 (up to double 6 and half of 12)</w:t>
            </w:r>
          </w:p>
          <w:p w14:paraId="25A21E47" w14:textId="4FE8F372" w:rsidR="660FD04B" w:rsidRDefault="660FD04B" w:rsidP="660FD04B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726" w:type="dxa"/>
            <w:vMerge w:val="restart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tcMar>
              <w:left w:w="108" w:type="dxa"/>
              <w:right w:w="108" w:type="dxa"/>
            </w:tcMar>
          </w:tcPr>
          <w:p w14:paraId="1DA02BCC" w14:textId="2BEFD3C3" w:rsidR="1E92C234" w:rsidRDefault="65347B34" w:rsidP="660FD04B">
            <w:pPr>
              <w:rPr>
                <w:rFonts w:ascii="Calibri" w:eastAsia="Calibri" w:hAnsi="Calibri" w:cs="Calibri"/>
                <w:color w:val="538135" w:themeColor="accent6" w:themeShade="BF"/>
                <w:sz w:val="20"/>
                <w:szCs w:val="20"/>
              </w:rPr>
            </w:pPr>
            <w:r w:rsidRPr="660FD04B">
              <w:rPr>
                <w:rFonts w:ascii="Calibri" w:eastAsia="Calibri" w:hAnsi="Calibri" w:cs="Calibri"/>
                <w:color w:val="538135" w:themeColor="accent6" w:themeShade="BF"/>
                <w:sz w:val="20"/>
                <w:szCs w:val="20"/>
              </w:rPr>
              <w:t xml:space="preserve">Count forwards &amp; backwards &amp; in multiples of 2/10/5. Read and write numbers to 20 in numerals and words. Use +/-/x/÷/= &amp; solve practical probs. Solve one-step problems involving x/÷ by using concrete objects &amp; pictorial representations. </w:t>
            </w:r>
            <w:proofErr w:type="spellStart"/>
            <w:r w:rsidRPr="660FD04B">
              <w:rPr>
                <w:rFonts w:ascii="Calibri" w:eastAsia="Calibri" w:hAnsi="Calibri" w:cs="Calibri"/>
                <w:color w:val="538135" w:themeColor="accent6" w:themeShade="BF"/>
                <w:sz w:val="20"/>
                <w:szCs w:val="20"/>
              </w:rPr>
              <w:t>Recognise</w:t>
            </w:r>
            <w:proofErr w:type="spellEnd"/>
            <w:r w:rsidRPr="660FD04B">
              <w:rPr>
                <w:rFonts w:ascii="Calibri" w:eastAsia="Calibri" w:hAnsi="Calibri" w:cs="Calibri"/>
                <w:color w:val="538135" w:themeColor="accent6" w:themeShade="BF"/>
                <w:sz w:val="20"/>
                <w:szCs w:val="20"/>
              </w:rPr>
              <w:t xml:space="preserve"> a half and a quarter. Solve practical problems that involve lengths/ heights/capacity/volume/ mass or weight. Tell the time to the hour &amp;</w:t>
            </w:r>
            <w:r w:rsidR="6684FF0D" w:rsidRPr="660FD04B">
              <w:rPr>
                <w:rFonts w:ascii="Calibri" w:eastAsia="Calibri" w:hAnsi="Calibri" w:cs="Calibri"/>
                <w:color w:val="538135" w:themeColor="accent6" w:themeShade="BF"/>
                <w:sz w:val="20"/>
                <w:szCs w:val="20"/>
              </w:rPr>
              <w:t xml:space="preserve"> </w:t>
            </w:r>
            <w:r w:rsidRPr="660FD04B">
              <w:rPr>
                <w:rFonts w:ascii="Calibri" w:eastAsia="Calibri" w:hAnsi="Calibri" w:cs="Calibri"/>
                <w:color w:val="538135" w:themeColor="accent6" w:themeShade="BF"/>
                <w:sz w:val="20"/>
                <w:szCs w:val="20"/>
              </w:rPr>
              <w:t xml:space="preserve">half past. Describe position, </w:t>
            </w:r>
            <w:r w:rsidR="6358B5CC" w:rsidRPr="660FD04B">
              <w:rPr>
                <w:rFonts w:ascii="Calibri" w:eastAsia="Calibri" w:hAnsi="Calibri" w:cs="Calibri"/>
                <w:color w:val="538135" w:themeColor="accent6" w:themeShade="BF"/>
                <w:sz w:val="20"/>
                <w:szCs w:val="20"/>
              </w:rPr>
              <w:t>movement,</w:t>
            </w:r>
            <w:r w:rsidRPr="660FD04B">
              <w:rPr>
                <w:rFonts w:ascii="Calibri" w:eastAsia="Calibri" w:hAnsi="Calibri" w:cs="Calibri"/>
                <w:color w:val="538135" w:themeColor="accent6" w:themeShade="BF"/>
                <w:sz w:val="20"/>
                <w:szCs w:val="20"/>
              </w:rPr>
              <w:t xml:space="preserve"> and direction. Name 2D &amp; 3D shapes.</w:t>
            </w:r>
          </w:p>
        </w:tc>
      </w:tr>
      <w:tr w:rsidR="1E92C234" w14:paraId="15FF9112" w14:textId="77777777" w:rsidTr="660FD04B">
        <w:trPr>
          <w:trHeight w:val="2775"/>
        </w:trPr>
        <w:tc>
          <w:tcPr>
            <w:tcW w:w="465" w:type="dxa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DEEAF6" w:themeFill="accent5" w:themeFillTint="33"/>
            <w:tcMar>
              <w:left w:w="108" w:type="dxa"/>
              <w:right w:w="108" w:type="dxa"/>
            </w:tcMar>
          </w:tcPr>
          <w:p w14:paraId="6BE26D4E" w14:textId="17EB8355" w:rsidR="62E007DA" w:rsidRDefault="62E007DA" w:rsidP="62E007D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tcMar>
              <w:left w:w="108" w:type="dxa"/>
              <w:right w:w="108" w:type="dxa"/>
            </w:tcMar>
          </w:tcPr>
          <w:p w14:paraId="5EDB10FD" w14:textId="6C0BE9CE" w:rsidR="1E92C234" w:rsidRDefault="1CF393DA" w:rsidP="660FD04B">
            <w:pPr>
              <w:rPr>
                <w:rFonts w:ascii="Calibri" w:eastAsia="Calibri" w:hAnsi="Calibri" w:cs="Calibri"/>
                <w:color w:val="4472C4" w:themeColor="accent1"/>
                <w:sz w:val="16"/>
                <w:szCs w:val="16"/>
              </w:rPr>
            </w:pPr>
            <w:r w:rsidRPr="660FD04B">
              <w:rPr>
                <w:rFonts w:ascii="Calibri" w:eastAsia="Calibri" w:hAnsi="Calibri" w:cs="Calibri"/>
                <w:color w:val="4472C4" w:themeColor="accent1"/>
                <w:sz w:val="16"/>
                <w:szCs w:val="16"/>
              </w:rPr>
              <w:t xml:space="preserve">Nursery </w:t>
            </w:r>
            <w:r w:rsidR="64B5450C" w:rsidRPr="660FD04B">
              <w:rPr>
                <w:rFonts w:ascii="Calibri" w:eastAsia="Calibri" w:hAnsi="Calibri" w:cs="Calibri"/>
                <w:color w:val="4472C4" w:themeColor="accent1"/>
                <w:sz w:val="16"/>
                <w:szCs w:val="16"/>
              </w:rPr>
              <w:t>Knowledge:</w:t>
            </w:r>
          </w:p>
          <w:p w14:paraId="5790FBF4" w14:textId="092C79D0" w:rsidR="1E92C234" w:rsidRDefault="64B5450C" w:rsidP="660FD04B">
            <w:pPr>
              <w:rPr>
                <w:rFonts w:ascii="Calibri" w:eastAsia="Calibri" w:hAnsi="Calibri" w:cs="Calibri"/>
                <w:color w:val="4472C4" w:themeColor="accent1"/>
                <w:sz w:val="16"/>
                <w:szCs w:val="16"/>
              </w:rPr>
            </w:pPr>
            <w:r w:rsidRPr="660FD04B">
              <w:rPr>
                <w:rFonts w:ascii="Calibri" w:eastAsia="Calibri" w:hAnsi="Calibri" w:cs="Calibri"/>
                <w:color w:val="4472C4" w:themeColor="accent1"/>
                <w:sz w:val="16"/>
                <w:szCs w:val="16"/>
              </w:rPr>
              <w:t>1 to 1 correspondence</w:t>
            </w:r>
          </w:p>
          <w:p w14:paraId="19FF9F9B" w14:textId="43292E46" w:rsidR="1E92C234" w:rsidRDefault="64B5450C" w:rsidP="660FD04B">
            <w:pPr>
              <w:rPr>
                <w:rFonts w:ascii="Calibri" w:eastAsia="Calibri" w:hAnsi="Calibri" w:cs="Calibri"/>
                <w:color w:val="4472C4" w:themeColor="accent1"/>
                <w:sz w:val="16"/>
                <w:szCs w:val="16"/>
              </w:rPr>
            </w:pPr>
            <w:r w:rsidRPr="660FD04B">
              <w:rPr>
                <w:rFonts w:ascii="Calibri" w:eastAsia="Calibri" w:hAnsi="Calibri" w:cs="Calibri"/>
                <w:color w:val="4472C4" w:themeColor="accent1"/>
                <w:sz w:val="16"/>
                <w:szCs w:val="16"/>
              </w:rPr>
              <w:t>Number names 1-5</w:t>
            </w:r>
          </w:p>
          <w:p w14:paraId="17F43D5D" w14:textId="0CD9DC65" w:rsidR="1E92C234" w:rsidRDefault="64B5450C" w:rsidP="660FD04B">
            <w:pPr>
              <w:rPr>
                <w:rFonts w:ascii="Calibri" w:eastAsia="Calibri" w:hAnsi="Calibri" w:cs="Calibri"/>
                <w:color w:val="4472C4" w:themeColor="accent1"/>
                <w:sz w:val="16"/>
                <w:szCs w:val="16"/>
              </w:rPr>
            </w:pPr>
            <w:r w:rsidRPr="660FD04B">
              <w:rPr>
                <w:rFonts w:ascii="Calibri" w:eastAsia="Calibri" w:hAnsi="Calibri" w:cs="Calibri"/>
                <w:color w:val="4472C4" w:themeColor="accent1"/>
                <w:sz w:val="16"/>
                <w:szCs w:val="16"/>
              </w:rPr>
              <w:t xml:space="preserve">We count to find quantities – move and touch to </w:t>
            </w:r>
            <w:proofErr w:type="gramStart"/>
            <w:r w:rsidRPr="660FD04B">
              <w:rPr>
                <w:rFonts w:ascii="Calibri" w:eastAsia="Calibri" w:hAnsi="Calibri" w:cs="Calibri"/>
                <w:color w:val="4472C4" w:themeColor="accent1"/>
                <w:sz w:val="16"/>
                <w:szCs w:val="16"/>
              </w:rPr>
              <w:t>count</w:t>
            </w:r>
            <w:proofErr w:type="gramEnd"/>
          </w:p>
          <w:p w14:paraId="66BD49AF" w14:textId="744278BF" w:rsidR="1E92C234" w:rsidRDefault="1E92C234" w:rsidP="660FD04B">
            <w:pPr>
              <w:rPr>
                <w:rFonts w:ascii="Calibri" w:eastAsia="Calibri" w:hAnsi="Calibri" w:cs="Calibri"/>
                <w:color w:val="4472C4" w:themeColor="accent1"/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tcMar>
              <w:left w:w="108" w:type="dxa"/>
              <w:right w:w="108" w:type="dxa"/>
            </w:tcMar>
          </w:tcPr>
          <w:p w14:paraId="71A4035B" w14:textId="7C7B6816" w:rsidR="130B4591" w:rsidRDefault="71BEF9DF" w:rsidP="660FD04B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660FD04B">
              <w:rPr>
                <w:rFonts w:ascii="Calibri" w:eastAsia="Calibri" w:hAnsi="Calibri" w:cs="Calibri"/>
                <w:sz w:val="16"/>
                <w:szCs w:val="16"/>
              </w:rPr>
              <w:t xml:space="preserve">Reception </w:t>
            </w:r>
            <w:r w:rsidR="682F4A57" w:rsidRPr="660FD04B">
              <w:rPr>
                <w:rFonts w:ascii="Calibri" w:eastAsia="Calibri" w:hAnsi="Calibri" w:cs="Calibri"/>
                <w:sz w:val="16"/>
                <w:szCs w:val="16"/>
              </w:rPr>
              <w:t>Knowledge:</w:t>
            </w:r>
          </w:p>
          <w:p w14:paraId="7AA56D16" w14:textId="0930E7AE" w:rsidR="130B4591" w:rsidRDefault="682F4A57" w:rsidP="660FD04B">
            <w:pPr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660FD04B">
              <w:rPr>
                <w:rFonts w:ascii="Calibri" w:eastAsia="Calibri" w:hAnsi="Calibri" w:cs="Calibri"/>
                <w:sz w:val="16"/>
                <w:szCs w:val="16"/>
              </w:rPr>
              <w:t>Recognise</w:t>
            </w:r>
            <w:proofErr w:type="spellEnd"/>
            <w:r w:rsidRPr="660FD04B">
              <w:rPr>
                <w:rFonts w:ascii="Calibri" w:eastAsia="Calibri" w:hAnsi="Calibri" w:cs="Calibri"/>
                <w:sz w:val="16"/>
                <w:szCs w:val="16"/>
              </w:rPr>
              <w:t xml:space="preserve"> numbers 1-5. </w:t>
            </w:r>
          </w:p>
          <w:p w14:paraId="558E1A7A" w14:textId="3C83CF7C" w:rsidR="130B4591" w:rsidRDefault="682F4A57" w:rsidP="660FD04B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660FD04B">
              <w:rPr>
                <w:rFonts w:ascii="Calibri" w:eastAsia="Calibri" w:hAnsi="Calibri" w:cs="Calibri"/>
                <w:sz w:val="16"/>
                <w:szCs w:val="16"/>
              </w:rPr>
              <w:t xml:space="preserve">Count 1:1 5 objects. </w:t>
            </w:r>
          </w:p>
          <w:p w14:paraId="44605AB4" w14:textId="79868ACD" w:rsidR="130B4591" w:rsidRDefault="682F4A57" w:rsidP="660FD04B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660FD04B">
              <w:rPr>
                <w:rFonts w:ascii="Calibri" w:eastAsia="Calibri" w:hAnsi="Calibri" w:cs="Calibri"/>
                <w:sz w:val="16"/>
                <w:szCs w:val="16"/>
              </w:rPr>
              <w:t xml:space="preserve">Find one more &amp; one less to 5 using objects. Number bonds for numbers up to 5.  </w:t>
            </w:r>
          </w:p>
          <w:p w14:paraId="020ADD46" w14:textId="22DDB3D0" w:rsidR="130B4591" w:rsidRDefault="682F4A57" w:rsidP="660FD04B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660FD04B">
              <w:rPr>
                <w:rFonts w:ascii="Calibri" w:eastAsia="Calibri" w:hAnsi="Calibri" w:cs="Calibri"/>
                <w:sz w:val="16"/>
                <w:szCs w:val="16"/>
              </w:rPr>
              <w:t xml:space="preserve">Language to talk about time and routines Positional </w:t>
            </w:r>
            <w:proofErr w:type="gramStart"/>
            <w:r w:rsidRPr="660FD04B">
              <w:rPr>
                <w:rFonts w:ascii="Calibri" w:eastAsia="Calibri" w:hAnsi="Calibri" w:cs="Calibri"/>
                <w:sz w:val="16"/>
                <w:szCs w:val="16"/>
              </w:rPr>
              <w:t>language</w:t>
            </w:r>
            <w:proofErr w:type="gramEnd"/>
            <w:r w:rsidRPr="660FD04B">
              <w:rPr>
                <w:rFonts w:ascii="Calibri" w:eastAsia="Calibri" w:hAnsi="Calibri" w:cs="Calibri"/>
                <w:sz w:val="16"/>
                <w:szCs w:val="16"/>
              </w:rPr>
              <w:t xml:space="preserve">  </w:t>
            </w:r>
          </w:p>
          <w:p w14:paraId="1BE857DF" w14:textId="27F30AF4" w:rsidR="130B4591" w:rsidRDefault="682F4A57" w:rsidP="660FD04B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660FD04B">
              <w:rPr>
                <w:rFonts w:ascii="Calibri" w:eastAsia="Calibri" w:hAnsi="Calibri" w:cs="Calibri"/>
                <w:sz w:val="16"/>
                <w:szCs w:val="16"/>
              </w:rPr>
              <w:t xml:space="preserve">2D shape names </w:t>
            </w:r>
          </w:p>
          <w:p w14:paraId="4D9FBBFF" w14:textId="7EB63EA2" w:rsidR="130B4591" w:rsidRDefault="682F4A57" w:rsidP="660FD04B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660FD04B">
              <w:rPr>
                <w:rFonts w:ascii="Calibri" w:eastAsia="Calibri" w:hAnsi="Calibri" w:cs="Calibri"/>
                <w:sz w:val="16"/>
                <w:szCs w:val="16"/>
              </w:rPr>
              <w:t>Create &amp; copy a repeating pattern involving 3 objects</w:t>
            </w:r>
          </w:p>
        </w:tc>
        <w:tc>
          <w:tcPr>
            <w:tcW w:w="2182" w:type="dxa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tcMar>
              <w:left w:w="108" w:type="dxa"/>
              <w:right w:w="108" w:type="dxa"/>
            </w:tcMar>
          </w:tcPr>
          <w:p w14:paraId="29CE833C" w14:textId="750FD8C5" w:rsidR="1E92C234" w:rsidRDefault="78C653A2" w:rsidP="660FD04B">
            <w:pPr>
              <w:rPr>
                <w:rFonts w:ascii="Calibri" w:eastAsia="Calibri" w:hAnsi="Calibri" w:cs="Calibri"/>
                <w:color w:val="4472C4" w:themeColor="accent1"/>
                <w:sz w:val="16"/>
                <w:szCs w:val="16"/>
              </w:rPr>
            </w:pPr>
            <w:r w:rsidRPr="660FD04B">
              <w:rPr>
                <w:rFonts w:ascii="Calibri" w:eastAsia="Calibri" w:hAnsi="Calibri" w:cs="Calibri"/>
                <w:color w:val="4472C4" w:themeColor="accent1"/>
                <w:sz w:val="16"/>
                <w:szCs w:val="16"/>
              </w:rPr>
              <w:t xml:space="preserve">Nursery </w:t>
            </w:r>
            <w:r w:rsidR="67370F92" w:rsidRPr="660FD04B">
              <w:rPr>
                <w:rFonts w:ascii="Calibri" w:eastAsia="Calibri" w:hAnsi="Calibri" w:cs="Calibri"/>
                <w:color w:val="4472C4" w:themeColor="accent1"/>
                <w:sz w:val="16"/>
                <w:szCs w:val="16"/>
              </w:rPr>
              <w:t>Knowledge:</w:t>
            </w:r>
          </w:p>
          <w:p w14:paraId="63C5454C" w14:textId="006B0560" w:rsidR="1E92C234" w:rsidRDefault="67370F92" w:rsidP="660FD04B">
            <w:pPr>
              <w:rPr>
                <w:rFonts w:ascii="Calibri" w:eastAsia="Calibri" w:hAnsi="Calibri" w:cs="Calibri"/>
                <w:color w:val="4472C4" w:themeColor="accent1"/>
                <w:sz w:val="16"/>
                <w:szCs w:val="16"/>
              </w:rPr>
            </w:pPr>
            <w:proofErr w:type="spellStart"/>
            <w:r w:rsidRPr="660FD04B">
              <w:rPr>
                <w:rFonts w:ascii="Calibri" w:eastAsia="Calibri" w:hAnsi="Calibri" w:cs="Calibri"/>
                <w:color w:val="4472C4" w:themeColor="accent1"/>
                <w:sz w:val="16"/>
                <w:szCs w:val="16"/>
              </w:rPr>
              <w:t>Recognise</w:t>
            </w:r>
            <w:proofErr w:type="spellEnd"/>
            <w:r w:rsidRPr="660FD04B">
              <w:rPr>
                <w:rFonts w:ascii="Calibri" w:eastAsia="Calibri" w:hAnsi="Calibri" w:cs="Calibri"/>
                <w:color w:val="4472C4" w:themeColor="accent1"/>
                <w:sz w:val="16"/>
                <w:szCs w:val="16"/>
              </w:rPr>
              <w:t xml:space="preserve"> up to 3 objects by sight (</w:t>
            </w:r>
            <w:proofErr w:type="spellStart"/>
            <w:r w:rsidRPr="660FD04B">
              <w:rPr>
                <w:rFonts w:ascii="Calibri" w:eastAsia="Calibri" w:hAnsi="Calibri" w:cs="Calibri"/>
                <w:color w:val="4472C4" w:themeColor="accent1"/>
                <w:sz w:val="16"/>
                <w:szCs w:val="16"/>
              </w:rPr>
              <w:t>subitising</w:t>
            </w:r>
            <w:proofErr w:type="spellEnd"/>
            <w:r w:rsidRPr="660FD04B">
              <w:rPr>
                <w:rFonts w:ascii="Calibri" w:eastAsia="Calibri" w:hAnsi="Calibri" w:cs="Calibri"/>
                <w:color w:val="4472C4" w:themeColor="accent1"/>
                <w:sz w:val="16"/>
                <w:szCs w:val="16"/>
              </w:rPr>
              <w:t>)</w:t>
            </w:r>
          </w:p>
          <w:p w14:paraId="324836FD" w14:textId="018CC8FB" w:rsidR="1E92C234" w:rsidRDefault="67370F92" w:rsidP="660FD04B">
            <w:pPr>
              <w:rPr>
                <w:rFonts w:ascii="Calibri" w:eastAsia="Calibri" w:hAnsi="Calibri" w:cs="Calibri"/>
                <w:color w:val="4472C4" w:themeColor="accent1"/>
                <w:sz w:val="16"/>
                <w:szCs w:val="16"/>
              </w:rPr>
            </w:pPr>
            <w:r w:rsidRPr="660FD04B">
              <w:rPr>
                <w:rFonts w:ascii="Calibri" w:eastAsia="Calibri" w:hAnsi="Calibri" w:cs="Calibri"/>
                <w:color w:val="4472C4" w:themeColor="accent1"/>
                <w:sz w:val="16"/>
                <w:szCs w:val="16"/>
              </w:rPr>
              <w:t xml:space="preserve">Cardinal number principle            </w:t>
            </w:r>
          </w:p>
          <w:p w14:paraId="1BF1A9C5" w14:textId="2B0BDA0F" w:rsidR="1E92C234" w:rsidRDefault="67370F92" w:rsidP="660FD04B">
            <w:pPr>
              <w:rPr>
                <w:rFonts w:ascii="Calibri" w:eastAsia="Calibri" w:hAnsi="Calibri" w:cs="Calibri"/>
                <w:color w:val="4472C4" w:themeColor="accent1"/>
                <w:sz w:val="16"/>
                <w:szCs w:val="16"/>
              </w:rPr>
            </w:pPr>
            <w:r w:rsidRPr="660FD04B">
              <w:rPr>
                <w:rFonts w:ascii="Calibri" w:eastAsia="Calibri" w:hAnsi="Calibri" w:cs="Calibri"/>
                <w:color w:val="4472C4" w:themeColor="accent1"/>
                <w:sz w:val="16"/>
                <w:szCs w:val="16"/>
              </w:rPr>
              <w:t xml:space="preserve">Match number to quantity </w:t>
            </w:r>
          </w:p>
          <w:p w14:paraId="477CEB1C" w14:textId="0BA1B77F" w:rsidR="1E92C234" w:rsidRDefault="67370F92" w:rsidP="660FD04B">
            <w:pPr>
              <w:rPr>
                <w:rFonts w:ascii="Calibri" w:eastAsia="Calibri" w:hAnsi="Calibri" w:cs="Calibri"/>
                <w:color w:val="4472C4" w:themeColor="accent1"/>
                <w:sz w:val="16"/>
                <w:szCs w:val="16"/>
              </w:rPr>
            </w:pPr>
            <w:r w:rsidRPr="660FD04B">
              <w:rPr>
                <w:rFonts w:ascii="Calibri" w:eastAsia="Calibri" w:hAnsi="Calibri" w:cs="Calibri"/>
                <w:color w:val="4472C4" w:themeColor="accent1"/>
                <w:sz w:val="16"/>
                <w:szCs w:val="16"/>
              </w:rPr>
              <w:t>Use words to compare size and length</w:t>
            </w:r>
          </w:p>
        </w:tc>
        <w:tc>
          <w:tcPr>
            <w:tcW w:w="2182" w:type="dxa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tcMar>
              <w:left w:w="108" w:type="dxa"/>
              <w:right w:w="108" w:type="dxa"/>
            </w:tcMar>
          </w:tcPr>
          <w:p w14:paraId="18A28449" w14:textId="468FF54A" w:rsidR="35357B9A" w:rsidRDefault="35357B9A" w:rsidP="660FD04B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660FD04B">
              <w:rPr>
                <w:rFonts w:ascii="Calibri" w:eastAsia="Calibri" w:hAnsi="Calibri" w:cs="Calibri"/>
                <w:sz w:val="16"/>
                <w:szCs w:val="16"/>
              </w:rPr>
              <w:t xml:space="preserve">Reception </w:t>
            </w:r>
            <w:r w:rsidR="0EF5977D" w:rsidRPr="660FD04B">
              <w:rPr>
                <w:rFonts w:ascii="Calibri" w:eastAsia="Calibri" w:hAnsi="Calibri" w:cs="Calibri"/>
                <w:sz w:val="16"/>
                <w:szCs w:val="16"/>
              </w:rPr>
              <w:t>Knowledge:</w:t>
            </w:r>
          </w:p>
          <w:p w14:paraId="497FFC6A" w14:textId="25DAF8EC" w:rsidR="0EF5977D" w:rsidRDefault="0EF5977D" w:rsidP="660FD04B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660FD04B">
              <w:rPr>
                <w:rFonts w:ascii="Calibri" w:eastAsia="Calibri" w:hAnsi="Calibri" w:cs="Calibri"/>
                <w:sz w:val="16"/>
                <w:szCs w:val="16"/>
              </w:rPr>
              <w:t xml:space="preserve">The concept of 0  </w:t>
            </w:r>
          </w:p>
          <w:p w14:paraId="70455571" w14:textId="6E19CC62" w:rsidR="0EF5977D" w:rsidRDefault="0EF5977D" w:rsidP="660FD04B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660FD04B">
              <w:rPr>
                <w:rFonts w:ascii="Calibri" w:eastAsia="Calibri" w:hAnsi="Calibri" w:cs="Calibri"/>
                <w:sz w:val="16"/>
                <w:szCs w:val="16"/>
              </w:rPr>
              <w:t xml:space="preserve">Counting skills </w:t>
            </w:r>
          </w:p>
          <w:p w14:paraId="3CEDB4BA" w14:textId="6018FFB4" w:rsidR="0EF5977D" w:rsidRDefault="0EF5977D" w:rsidP="660FD04B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660FD04B">
              <w:rPr>
                <w:rFonts w:ascii="Calibri" w:eastAsia="Calibri" w:hAnsi="Calibri" w:cs="Calibri"/>
                <w:sz w:val="16"/>
                <w:szCs w:val="16"/>
              </w:rPr>
              <w:t xml:space="preserve">Numerals to 10 </w:t>
            </w:r>
          </w:p>
          <w:p w14:paraId="5CA799C9" w14:textId="74915C18" w:rsidR="0EF5977D" w:rsidRDefault="0EF5977D" w:rsidP="660FD04B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660FD04B">
              <w:rPr>
                <w:rFonts w:ascii="Calibri" w:eastAsia="Calibri" w:hAnsi="Calibri" w:cs="Calibri"/>
                <w:sz w:val="16"/>
                <w:szCs w:val="16"/>
              </w:rPr>
              <w:t xml:space="preserve">Number bonds to 5 </w:t>
            </w:r>
          </w:p>
          <w:p w14:paraId="69833BC4" w14:textId="4361213A" w:rsidR="0EF5977D" w:rsidRDefault="0EF5977D" w:rsidP="660FD04B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660FD04B">
              <w:rPr>
                <w:rFonts w:ascii="Calibri" w:eastAsia="Calibri" w:hAnsi="Calibri" w:cs="Calibri"/>
                <w:sz w:val="16"/>
                <w:szCs w:val="16"/>
              </w:rPr>
              <w:t xml:space="preserve">Some number bonds to 10 </w:t>
            </w:r>
          </w:p>
          <w:p w14:paraId="0729DF83" w14:textId="04236D93" w:rsidR="0EF5977D" w:rsidRDefault="0EF5977D" w:rsidP="660FD04B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660FD04B">
              <w:rPr>
                <w:rFonts w:ascii="Calibri" w:eastAsia="Calibri" w:hAnsi="Calibri" w:cs="Calibri"/>
                <w:sz w:val="16"/>
                <w:szCs w:val="16"/>
              </w:rPr>
              <w:t xml:space="preserve">2D and 3D shape names  </w:t>
            </w:r>
          </w:p>
          <w:p w14:paraId="2B5619DE" w14:textId="0F710B56" w:rsidR="0EF5977D" w:rsidRDefault="0EF5977D" w:rsidP="660FD04B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660FD04B">
              <w:rPr>
                <w:rFonts w:ascii="Calibri" w:eastAsia="Calibri" w:hAnsi="Calibri" w:cs="Calibri"/>
                <w:sz w:val="16"/>
                <w:szCs w:val="16"/>
              </w:rPr>
              <w:t>Patterns</w:t>
            </w:r>
          </w:p>
          <w:p w14:paraId="5B82C15E" w14:textId="2678DC4E" w:rsidR="660FD04B" w:rsidRDefault="660FD04B" w:rsidP="660FD04B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tcMar>
              <w:left w:w="108" w:type="dxa"/>
              <w:right w:w="108" w:type="dxa"/>
            </w:tcMar>
          </w:tcPr>
          <w:p w14:paraId="7A068E4C" w14:textId="4D3DF2CA" w:rsidR="1E92C234" w:rsidRDefault="1E58AD39" w:rsidP="660FD04B">
            <w:pPr>
              <w:rPr>
                <w:rFonts w:ascii="Calibri" w:eastAsia="Calibri" w:hAnsi="Calibri" w:cs="Calibri"/>
                <w:color w:val="4472C4" w:themeColor="accent1"/>
                <w:sz w:val="16"/>
                <w:szCs w:val="16"/>
              </w:rPr>
            </w:pPr>
            <w:r w:rsidRPr="660FD04B">
              <w:rPr>
                <w:rFonts w:ascii="Calibri" w:eastAsia="Calibri" w:hAnsi="Calibri" w:cs="Calibri"/>
                <w:color w:val="4472C4" w:themeColor="accent1"/>
                <w:sz w:val="16"/>
                <w:szCs w:val="16"/>
              </w:rPr>
              <w:t xml:space="preserve">Nursery </w:t>
            </w:r>
            <w:r w:rsidR="4565A0A6" w:rsidRPr="660FD04B">
              <w:rPr>
                <w:rFonts w:ascii="Calibri" w:eastAsia="Calibri" w:hAnsi="Calibri" w:cs="Calibri"/>
                <w:color w:val="4472C4" w:themeColor="accent1"/>
                <w:sz w:val="16"/>
                <w:szCs w:val="16"/>
              </w:rPr>
              <w:t>Knowledge:</w:t>
            </w:r>
          </w:p>
          <w:p w14:paraId="56023F0E" w14:textId="2E58E101" w:rsidR="1E92C234" w:rsidRDefault="4565A0A6" w:rsidP="660FD04B">
            <w:pPr>
              <w:rPr>
                <w:rFonts w:ascii="Calibri" w:eastAsia="Calibri" w:hAnsi="Calibri" w:cs="Calibri"/>
                <w:color w:val="4472C4" w:themeColor="accent1"/>
                <w:sz w:val="16"/>
                <w:szCs w:val="16"/>
              </w:rPr>
            </w:pPr>
            <w:proofErr w:type="spellStart"/>
            <w:r w:rsidRPr="660FD04B">
              <w:rPr>
                <w:rFonts w:ascii="Calibri" w:eastAsia="Calibri" w:hAnsi="Calibri" w:cs="Calibri"/>
                <w:color w:val="4472C4" w:themeColor="accent1"/>
                <w:sz w:val="16"/>
                <w:szCs w:val="16"/>
              </w:rPr>
              <w:t>Recognise</w:t>
            </w:r>
            <w:proofErr w:type="spellEnd"/>
            <w:r w:rsidRPr="660FD04B">
              <w:rPr>
                <w:rFonts w:ascii="Calibri" w:eastAsia="Calibri" w:hAnsi="Calibri" w:cs="Calibri"/>
                <w:color w:val="4472C4" w:themeColor="accent1"/>
                <w:sz w:val="16"/>
                <w:szCs w:val="16"/>
              </w:rPr>
              <w:t xml:space="preserve"> and name common 2D &amp; and some 3D </w:t>
            </w:r>
            <w:proofErr w:type="gramStart"/>
            <w:r w:rsidRPr="660FD04B">
              <w:rPr>
                <w:rFonts w:ascii="Calibri" w:eastAsia="Calibri" w:hAnsi="Calibri" w:cs="Calibri"/>
                <w:color w:val="4472C4" w:themeColor="accent1"/>
                <w:sz w:val="16"/>
                <w:szCs w:val="16"/>
              </w:rPr>
              <w:t>shapes</w:t>
            </w:r>
            <w:proofErr w:type="gramEnd"/>
          </w:p>
          <w:p w14:paraId="7EAF534D" w14:textId="1C4B3EEB" w:rsidR="1E92C234" w:rsidRDefault="4565A0A6" w:rsidP="660FD04B">
            <w:pPr>
              <w:rPr>
                <w:rFonts w:ascii="Calibri" w:eastAsia="Calibri" w:hAnsi="Calibri" w:cs="Calibri"/>
                <w:color w:val="4472C4" w:themeColor="accent1"/>
                <w:sz w:val="16"/>
                <w:szCs w:val="16"/>
              </w:rPr>
            </w:pPr>
            <w:r w:rsidRPr="660FD04B">
              <w:rPr>
                <w:rFonts w:ascii="Calibri" w:eastAsia="Calibri" w:hAnsi="Calibri" w:cs="Calibri"/>
                <w:color w:val="4472C4" w:themeColor="accent1"/>
                <w:sz w:val="16"/>
                <w:szCs w:val="16"/>
              </w:rPr>
              <w:t xml:space="preserve">Use everyday language to describe </w:t>
            </w:r>
            <w:proofErr w:type="gramStart"/>
            <w:r w:rsidRPr="660FD04B">
              <w:rPr>
                <w:rFonts w:ascii="Calibri" w:eastAsia="Calibri" w:hAnsi="Calibri" w:cs="Calibri"/>
                <w:color w:val="4472C4" w:themeColor="accent1"/>
                <w:sz w:val="16"/>
                <w:szCs w:val="16"/>
              </w:rPr>
              <w:t>shapes</w:t>
            </w:r>
            <w:proofErr w:type="gramEnd"/>
          </w:p>
          <w:p w14:paraId="422B1405" w14:textId="5ECF001B" w:rsidR="1E92C234" w:rsidRDefault="4565A0A6" w:rsidP="660FD04B">
            <w:pPr>
              <w:rPr>
                <w:rFonts w:ascii="Calibri" w:eastAsia="Calibri" w:hAnsi="Calibri" w:cs="Calibri"/>
                <w:color w:val="4472C4" w:themeColor="accent1"/>
                <w:sz w:val="16"/>
                <w:szCs w:val="16"/>
              </w:rPr>
            </w:pPr>
            <w:r w:rsidRPr="660FD04B">
              <w:rPr>
                <w:rFonts w:ascii="Calibri" w:eastAsia="Calibri" w:hAnsi="Calibri" w:cs="Calibri"/>
                <w:color w:val="4472C4" w:themeColor="accent1"/>
                <w:sz w:val="16"/>
                <w:szCs w:val="16"/>
              </w:rPr>
              <w:t xml:space="preserve">Use some prepositions. Remember a familiar </w:t>
            </w:r>
            <w:proofErr w:type="gramStart"/>
            <w:r w:rsidRPr="660FD04B">
              <w:rPr>
                <w:rFonts w:ascii="Calibri" w:eastAsia="Calibri" w:hAnsi="Calibri" w:cs="Calibri"/>
                <w:color w:val="4472C4" w:themeColor="accent1"/>
                <w:sz w:val="16"/>
                <w:szCs w:val="16"/>
              </w:rPr>
              <w:t>route</w:t>
            </w:r>
            <w:proofErr w:type="gramEnd"/>
          </w:p>
          <w:p w14:paraId="5620782E" w14:textId="5AFA135C" w:rsidR="1E92C234" w:rsidRDefault="4565A0A6" w:rsidP="660FD04B">
            <w:pPr>
              <w:rPr>
                <w:rFonts w:ascii="Calibri" w:eastAsia="Calibri" w:hAnsi="Calibri" w:cs="Calibri"/>
                <w:color w:val="4472C4" w:themeColor="accent1"/>
                <w:sz w:val="16"/>
                <w:szCs w:val="16"/>
              </w:rPr>
            </w:pPr>
            <w:r w:rsidRPr="660FD04B">
              <w:rPr>
                <w:rFonts w:ascii="Calibri" w:eastAsia="Calibri" w:hAnsi="Calibri" w:cs="Calibri"/>
                <w:color w:val="4472C4" w:themeColor="accent1"/>
                <w:sz w:val="16"/>
                <w:szCs w:val="16"/>
              </w:rPr>
              <w:t xml:space="preserve">Understand and use some time connectives  </w:t>
            </w:r>
          </w:p>
        </w:tc>
        <w:tc>
          <w:tcPr>
            <w:tcW w:w="1980" w:type="dxa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tcMar>
              <w:left w:w="108" w:type="dxa"/>
              <w:right w:w="108" w:type="dxa"/>
            </w:tcMar>
          </w:tcPr>
          <w:p w14:paraId="4EE47852" w14:textId="37B0BD86" w:rsidR="23C230A5" w:rsidRDefault="23C230A5" w:rsidP="660FD04B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660FD04B">
              <w:rPr>
                <w:rFonts w:ascii="Calibri" w:eastAsia="Calibri" w:hAnsi="Calibri" w:cs="Calibri"/>
                <w:sz w:val="16"/>
                <w:szCs w:val="16"/>
              </w:rPr>
              <w:t xml:space="preserve">Reception </w:t>
            </w:r>
            <w:r w:rsidR="61FF0F6F" w:rsidRPr="660FD04B">
              <w:rPr>
                <w:rFonts w:ascii="Calibri" w:eastAsia="Calibri" w:hAnsi="Calibri" w:cs="Calibri"/>
                <w:sz w:val="16"/>
                <w:szCs w:val="16"/>
              </w:rPr>
              <w:t>Knowledge:</w:t>
            </w:r>
          </w:p>
          <w:p w14:paraId="3C5FBA3F" w14:textId="50BF4739" w:rsidR="61FF0F6F" w:rsidRDefault="61FF0F6F" w:rsidP="660FD04B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660FD04B">
              <w:rPr>
                <w:rFonts w:ascii="Calibri" w:eastAsia="Calibri" w:hAnsi="Calibri" w:cs="Calibri"/>
                <w:sz w:val="16"/>
                <w:szCs w:val="16"/>
              </w:rPr>
              <w:t xml:space="preserve">Numerals above 10  </w:t>
            </w:r>
          </w:p>
          <w:p w14:paraId="06170C8F" w14:textId="79984AF4" w:rsidR="61FF0F6F" w:rsidRDefault="61FF0F6F" w:rsidP="660FD04B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660FD04B">
              <w:rPr>
                <w:rFonts w:ascii="Calibri" w:eastAsia="Calibri" w:hAnsi="Calibri" w:cs="Calibri"/>
                <w:sz w:val="16"/>
                <w:szCs w:val="16"/>
              </w:rPr>
              <w:t xml:space="preserve">Counting patterns </w:t>
            </w:r>
          </w:p>
          <w:p w14:paraId="60D9848A" w14:textId="2636000B" w:rsidR="61FF0F6F" w:rsidRDefault="61FF0F6F" w:rsidP="660FD04B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660FD04B">
              <w:rPr>
                <w:rFonts w:ascii="Calibri" w:eastAsia="Calibri" w:hAnsi="Calibri" w:cs="Calibri"/>
                <w:sz w:val="16"/>
                <w:szCs w:val="16"/>
              </w:rPr>
              <w:t xml:space="preserve">Adding  </w:t>
            </w:r>
          </w:p>
          <w:p w14:paraId="03564267" w14:textId="2EACE720" w:rsidR="61FF0F6F" w:rsidRDefault="61FF0F6F" w:rsidP="660FD04B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660FD04B">
              <w:rPr>
                <w:rFonts w:ascii="Calibri" w:eastAsia="Calibri" w:hAnsi="Calibri" w:cs="Calibri"/>
                <w:sz w:val="16"/>
                <w:szCs w:val="16"/>
              </w:rPr>
              <w:t xml:space="preserve">Subtracting / taking away  </w:t>
            </w:r>
          </w:p>
          <w:p w14:paraId="60DA43F5" w14:textId="2395846D" w:rsidR="61FF0F6F" w:rsidRDefault="61FF0F6F" w:rsidP="660FD04B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660FD04B">
              <w:rPr>
                <w:rFonts w:ascii="Calibri" w:eastAsia="Calibri" w:hAnsi="Calibri" w:cs="Calibri"/>
                <w:sz w:val="16"/>
                <w:szCs w:val="16"/>
              </w:rPr>
              <w:t xml:space="preserve">Recognizing patterns  </w:t>
            </w:r>
          </w:p>
          <w:p w14:paraId="4B10CDAE" w14:textId="7282DC6C" w:rsidR="61FF0F6F" w:rsidRDefault="61FF0F6F" w:rsidP="660FD04B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660FD04B">
              <w:rPr>
                <w:rFonts w:ascii="Calibri" w:eastAsia="Calibri" w:hAnsi="Calibri" w:cs="Calibri"/>
                <w:sz w:val="16"/>
                <w:szCs w:val="16"/>
              </w:rPr>
              <w:t xml:space="preserve">Doubling / sharing  </w:t>
            </w:r>
          </w:p>
          <w:p w14:paraId="7AEE0917" w14:textId="025562B6" w:rsidR="61FF0F6F" w:rsidRDefault="61FF0F6F" w:rsidP="660FD04B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660FD04B">
              <w:rPr>
                <w:rFonts w:ascii="Calibri" w:eastAsia="Calibri" w:hAnsi="Calibri" w:cs="Calibri"/>
                <w:sz w:val="16"/>
                <w:szCs w:val="16"/>
              </w:rPr>
              <w:t xml:space="preserve">Even and odd numbers  </w:t>
            </w:r>
          </w:p>
          <w:p w14:paraId="50199D8A" w14:textId="15CC47C5" w:rsidR="61FF0F6F" w:rsidRDefault="61FF0F6F" w:rsidP="660FD04B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660FD04B">
              <w:rPr>
                <w:rFonts w:ascii="Calibri" w:eastAsia="Calibri" w:hAnsi="Calibri" w:cs="Calibri"/>
                <w:sz w:val="16"/>
                <w:szCs w:val="16"/>
              </w:rPr>
              <w:t>Mapping</w:t>
            </w:r>
          </w:p>
          <w:p w14:paraId="25FCB909" w14:textId="2006D498" w:rsidR="660FD04B" w:rsidRDefault="660FD04B" w:rsidP="660FD04B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726" w:type="dxa"/>
            <w:vMerge/>
            <w:vAlign w:val="center"/>
          </w:tcPr>
          <w:p w14:paraId="79FB3AAF" w14:textId="77777777" w:rsidR="007404B8" w:rsidRDefault="007404B8"/>
        </w:tc>
      </w:tr>
      <w:tr w:rsidR="1E92C234" w14:paraId="30BB8308" w14:textId="77777777" w:rsidTr="660FD04B">
        <w:trPr>
          <w:trHeight w:val="1260"/>
        </w:trPr>
        <w:tc>
          <w:tcPr>
            <w:tcW w:w="465" w:type="dxa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DEEAF6" w:themeFill="accent5" w:themeFillTint="33"/>
            <w:tcMar>
              <w:left w:w="108" w:type="dxa"/>
              <w:right w:w="108" w:type="dxa"/>
            </w:tcMar>
          </w:tcPr>
          <w:p w14:paraId="22C957AC" w14:textId="57B4592C" w:rsidR="62E007DA" w:rsidRDefault="62E007DA" w:rsidP="62E007D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tcMar>
              <w:left w:w="108" w:type="dxa"/>
              <w:right w:w="108" w:type="dxa"/>
            </w:tcMar>
          </w:tcPr>
          <w:p w14:paraId="4533648F" w14:textId="21A77C6F" w:rsidR="1E92C234" w:rsidRDefault="0A4A0922" w:rsidP="130B4591">
            <w:pPr>
              <w:rPr>
                <w:rFonts w:ascii="Calibri" w:eastAsia="Calibri" w:hAnsi="Calibri" w:cs="Calibri"/>
                <w:color w:val="7030A0"/>
                <w:sz w:val="16"/>
                <w:szCs w:val="16"/>
              </w:rPr>
            </w:pPr>
            <w:r w:rsidRPr="660FD04B">
              <w:rPr>
                <w:rFonts w:ascii="Calibri" w:eastAsia="Calibri" w:hAnsi="Calibri" w:cs="Calibri"/>
                <w:color w:val="7030A0"/>
                <w:sz w:val="16"/>
                <w:szCs w:val="16"/>
              </w:rPr>
              <w:t>Vocab: Numbers, 1,2,3,4,5, counting,</w:t>
            </w:r>
          </w:p>
        </w:tc>
        <w:tc>
          <w:tcPr>
            <w:tcW w:w="2002" w:type="dxa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tcMar>
              <w:left w:w="108" w:type="dxa"/>
              <w:right w:w="108" w:type="dxa"/>
            </w:tcMar>
          </w:tcPr>
          <w:p w14:paraId="58BAE8D4" w14:textId="10DB4F8B" w:rsidR="130B4591" w:rsidRDefault="44DE667F" w:rsidP="660FD04B">
            <w:pPr>
              <w:rPr>
                <w:rFonts w:ascii="Calibri" w:eastAsia="Calibri" w:hAnsi="Calibri" w:cs="Calibri"/>
                <w:color w:val="7030A0"/>
                <w:sz w:val="16"/>
                <w:szCs w:val="16"/>
              </w:rPr>
            </w:pPr>
            <w:r w:rsidRPr="660FD04B">
              <w:rPr>
                <w:rFonts w:ascii="Calibri" w:eastAsia="Calibri" w:hAnsi="Calibri" w:cs="Calibri"/>
                <w:sz w:val="16"/>
                <w:szCs w:val="16"/>
              </w:rPr>
              <w:t xml:space="preserve">Vocab: </w:t>
            </w:r>
            <w:r w:rsidRPr="660FD04B">
              <w:rPr>
                <w:rFonts w:ascii="Calibri" w:eastAsia="Calibri" w:hAnsi="Calibri" w:cs="Calibri"/>
                <w:color w:val="7030A0"/>
                <w:sz w:val="16"/>
                <w:szCs w:val="16"/>
              </w:rPr>
              <w:t xml:space="preserve">First / Next / Las t/ More / less / fewer, square, circle, triangle, rectangle, repeat, turn, </w:t>
            </w:r>
            <w:proofErr w:type="spellStart"/>
            <w:r w:rsidRPr="660FD04B">
              <w:rPr>
                <w:rFonts w:ascii="Calibri" w:eastAsia="Calibri" w:hAnsi="Calibri" w:cs="Calibri"/>
                <w:color w:val="7030A0"/>
                <w:sz w:val="16"/>
                <w:szCs w:val="16"/>
              </w:rPr>
              <w:t>subitise</w:t>
            </w:r>
            <w:proofErr w:type="spellEnd"/>
          </w:p>
        </w:tc>
        <w:tc>
          <w:tcPr>
            <w:tcW w:w="2182" w:type="dxa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tcMar>
              <w:left w:w="108" w:type="dxa"/>
              <w:right w:w="108" w:type="dxa"/>
            </w:tcMar>
          </w:tcPr>
          <w:p w14:paraId="0508FECC" w14:textId="6C9A4B8B" w:rsidR="1E92C234" w:rsidRDefault="2340E651" w:rsidP="660FD04B">
            <w:pPr>
              <w:rPr>
                <w:rFonts w:ascii="Calibri" w:eastAsia="Calibri" w:hAnsi="Calibri" w:cs="Calibri"/>
                <w:color w:val="7030A0"/>
                <w:sz w:val="16"/>
                <w:szCs w:val="16"/>
              </w:rPr>
            </w:pPr>
            <w:r w:rsidRPr="660FD04B">
              <w:rPr>
                <w:rFonts w:ascii="Calibri" w:eastAsia="Calibri" w:hAnsi="Calibri" w:cs="Calibri"/>
                <w:color w:val="7030A0"/>
                <w:sz w:val="16"/>
                <w:szCs w:val="16"/>
              </w:rPr>
              <w:t>Vocab:  Big, small, tall, short, long, flat, round, curved, pointy, spotty, stripy, same, different, pattern, more, few, fewer, pattern</w:t>
            </w:r>
          </w:p>
        </w:tc>
        <w:tc>
          <w:tcPr>
            <w:tcW w:w="2182" w:type="dxa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tcMar>
              <w:left w:w="108" w:type="dxa"/>
              <w:right w:w="108" w:type="dxa"/>
            </w:tcMar>
          </w:tcPr>
          <w:p w14:paraId="298B352C" w14:textId="3C51B726" w:rsidR="34D34F8A" w:rsidRDefault="34D34F8A" w:rsidP="660FD04B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660FD04B">
              <w:rPr>
                <w:rFonts w:ascii="Calibri" w:eastAsia="Calibri" w:hAnsi="Calibri" w:cs="Calibri"/>
                <w:sz w:val="16"/>
                <w:szCs w:val="16"/>
              </w:rPr>
              <w:t xml:space="preserve">Vocab: </w:t>
            </w:r>
            <w:r w:rsidRPr="660FD04B">
              <w:rPr>
                <w:rFonts w:ascii="Calibri" w:eastAsia="Calibri" w:hAnsi="Calibri" w:cs="Calibri"/>
                <w:color w:val="7030A0"/>
                <w:sz w:val="16"/>
                <w:szCs w:val="16"/>
              </w:rPr>
              <w:t>Part / whole Compare Full / empty Heavier / lighter, ten frame, add, equals, number bond, same, different, compare, rotate, repeated Corner / side / face</w:t>
            </w:r>
          </w:p>
          <w:p w14:paraId="2B215850" w14:textId="2C24309C" w:rsidR="660FD04B" w:rsidRDefault="660FD04B" w:rsidP="660FD04B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tcMar>
              <w:left w:w="108" w:type="dxa"/>
              <w:right w:w="108" w:type="dxa"/>
            </w:tcMar>
          </w:tcPr>
          <w:p w14:paraId="46CA2B07" w14:textId="5A373A77" w:rsidR="1E92C234" w:rsidRDefault="1AA84C72" w:rsidP="660FD04B">
            <w:pPr>
              <w:rPr>
                <w:rFonts w:ascii="Calibri" w:eastAsia="Calibri" w:hAnsi="Calibri" w:cs="Calibri"/>
                <w:color w:val="7030A0"/>
                <w:sz w:val="16"/>
                <w:szCs w:val="16"/>
              </w:rPr>
            </w:pPr>
            <w:r w:rsidRPr="660FD04B">
              <w:rPr>
                <w:rFonts w:ascii="Calibri" w:eastAsia="Calibri" w:hAnsi="Calibri" w:cs="Calibri"/>
                <w:color w:val="7030A0"/>
                <w:sz w:val="16"/>
                <w:szCs w:val="16"/>
              </w:rPr>
              <w:t>Vocab:   Circles, triangles, square, rectangle, cube, cone, sides, corners, straight, flat, round, heavy, light, full, empty, on top, underneath</w:t>
            </w:r>
          </w:p>
        </w:tc>
        <w:tc>
          <w:tcPr>
            <w:tcW w:w="1980" w:type="dxa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  <w:tcMar>
              <w:left w:w="108" w:type="dxa"/>
              <w:right w:w="108" w:type="dxa"/>
            </w:tcMar>
          </w:tcPr>
          <w:p w14:paraId="4A34727F" w14:textId="4D1E0F49" w:rsidR="34D34F8A" w:rsidRDefault="34D34F8A" w:rsidP="660FD04B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660FD04B">
              <w:rPr>
                <w:rFonts w:ascii="Calibri" w:eastAsia="Calibri" w:hAnsi="Calibri" w:cs="Calibri"/>
                <w:sz w:val="16"/>
                <w:szCs w:val="16"/>
              </w:rPr>
              <w:t xml:space="preserve">Vocab: </w:t>
            </w:r>
            <w:r w:rsidRPr="660FD04B">
              <w:rPr>
                <w:rFonts w:ascii="Calibri" w:eastAsia="Calibri" w:hAnsi="Calibri" w:cs="Calibri"/>
                <w:color w:val="7030A0"/>
                <w:sz w:val="16"/>
                <w:szCs w:val="16"/>
              </w:rPr>
              <w:t>double, half, odd, even, takeaway, add, pattern, share, part, whole, groups</w:t>
            </w:r>
          </w:p>
          <w:p w14:paraId="4E56890C" w14:textId="70D073C2" w:rsidR="660FD04B" w:rsidRDefault="660FD04B" w:rsidP="660FD04B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726" w:type="dxa"/>
            <w:vMerge/>
            <w:vAlign w:val="center"/>
          </w:tcPr>
          <w:p w14:paraId="29875042" w14:textId="77777777" w:rsidR="007404B8" w:rsidRDefault="007404B8"/>
        </w:tc>
      </w:tr>
    </w:tbl>
    <w:p w14:paraId="2C078E63" w14:textId="6667F9B1" w:rsidR="007404B8" w:rsidRDefault="007404B8" w:rsidP="1E92C234"/>
    <w:sectPr w:rsidR="007404B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xQy+KnIliT8rxm" int2:id="UuGYZdkT">
      <int2:state int2:value="Rejected" int2:type="AugLoop_Text_Critique"/>
    </int2:textHash>
    <int2:textHash int2:hashCode="nRSox3TdiEm2GZ" int2:id="xlvcvs8Q">
      <int2:state int2:value="Rejected" int2:type="AugLoop_Text_Critique"/>
    </int2:textHash>
    <int2:textHash int2:hashCode="4dTj2a6FgdeINf" int2:id="nxaewDKA">
      <int2:state int2:value="Rejected" int2:type="AugLoop_Text_Critique"/>
    </int2:textHash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C89EE89"/>
    <w:rsid w:val="007404B8"/>
    <w:rsid w:val="00D62D39"/>
    <w:rsid w:val="0108B92E"/>
    <w:rsid w:val="04064334"/>
    <w:rsid w:val="05C301F4"/>
    <w:rsid w:val="05E2089C"/>
    <w:rsid w:val="06198CFD"/>
    <w:rsid w:val="08E47887"/>
    <w:rsid w:val="09AD9BD8"/>
    <w:rsid w:val="0A4A0922"/>
    <w:rsid w:val="0AB72C2E"/>
    <w:rsid w:val="0B3D1022"/>
    <w:rsid w:val="0BF2111F"/>
    <w:rsid w:val="0CCC143D"/>
    <w:rsid w:val="0DCE13D9"/>
    <w:rsid w:val="0DEEBA98"/>
    <w:rsid w:val="0EF5977D"/>
    <w:rsid w:val="0F29B1E1"/>
    <w:rsid w:val="10AB9097"/>
    <w:rsid w:val="126152A3"/>
    <w:rsid w:val="12A97282"/>
    <w:rsid w:val="130B4591"/>
    <w:rsid w:val="133B55C1"/>
    <w:rsid w:val="13E04F65"/>
    <w:rsid w:val="144542E3"/>
    <w:rsid w:val="150BDE59"/>
    <w:rsid w:val="1565D95D"/>
    <w:rsid w:val="15D925BE"/>
    <w:rsid w:val="15E11344"/>
    <w:rsid w:val="16FAB1C3"/>
    <w:rsid w:val="17F216D5"/>
    <w:rsid w:val="18ACE6B3"/>
    <w:rsid w:val="1918B406"/>
    <w:rsid w:val="1A48B714"/>
    <w:rsid w:val="1AA84C72"/>
    <w:rsid w:val="1AAB267E"/>
    <w:rsid w:val="1C32D48B"/>
    <w:rsid w:val="1CF393DA"/>
    <w:rsid w:val="1E58AD39"/>
    <w:rsid w:val="1E92C234"/>
    <w:rsid w:val="2120F665"/>
    <w:rsid w:val="21B640A2"/>
    <w:rsid w:val="21E3CCC6"/>
    <w:rsid w:val="2340E651"/>
    <w:rsid w:val="23C230A5"/>
    <w:rsid w:val="243DD793"/>
    <w:rsid w:val="24D3EFB9"/>
    <w:rsid w:val="266FC01A"/>
    <w:rsid w:val="292ED7D0"/>
    <w:rsid w:val="2A9B55A5"/>
    <w:rsid w:val="2B356485"/>
    <w:rsid w:val="2C667892"/>
    <w:rsid w:val="2CECEF47"/>
    <w:rsid w:val="2E711636"/>
    <w:rsid w:val="2F4C96EF"/>
    <w:rsid w:val="2F6EC6C8"/>
    <w:rsid w:val="310A9729"/>
    <w:rsid w:val="318A81ED"/>
    <w:rsid w:val="34D34F8A"/>
    <w:rsid w:val="35357B9A"/>
    <w:rsid w:val="354C250D"/>
    <w:rsid w:val="3781EA7B"/>
    <w:rsid w:val="3883C5CF"/>
    <w:rsid w:val="3C553756"/>
    <w:rsid w:val="3D5736F2"/>
    <w:rsid w:val="3D5EE4D0"/>
    <w:rsid w:val="3DFDD3FD"/>
    <w:rsid w:val="3EF30753"/>
    <w:rsid w:val="408ED7B4"/>
    <w:rsid w:val="430542AB"/>
    <w:rsid w:val="4472A5DA"/>
    <w:rsid w:val="44DE667F"/>
    <w:rsid w:val="4565A0A6"/>
    <w:rsid w:val="4AD02237"/>
    <w:rsid w:val="4BC7F466"/>
    <w:rsid w:val="4DA3B9CE"/>
    <w:rsid w:val="503A50BC"/>
    <w:rsid w:val="50DE218D"/>
    <w:rsid w:val="51D6211D"/>
    <w:rsid w:val="53861E10"/>
    <w:rsid w:val="53EA953D"/>
    <w:rsid w:val="55F8E333"/>
    <w:rsid w:val="57957CE2"/>
    <w:rsid w:val="582F77E2"/>
    <w:rsid w:val="59796D22"/>
    <w:rsid w:val="5C2A7120"/>
    <w:rsid w:val="5CB10DE4"/>
    <w:rsid w:val="5FA08EC7"/>
    <w:rsid w:val="61FF0F6F"/>
    <w:rsid w:val="62E007DA"/>
    <w:rsid w:val="6354FFDD"/>
    <w:rsid w:val="6358B5CC"/>
    <w:rsid w:val="64B5450C"/>
    <w:rsid w:val="64D54826"/>
    <w:rsid w:val="65347B34"/>
    <w:rsid w:val="660FD04B"/>
    <w:rsid w:val="6684FF0D"/>
    <w:rsid w:val="67370F92"/>
    <w:rsid w:val="682F4A57"/>
    <w:rsid w:val="6923C399"/>
    <w:rsid w:val="698F90EC"/>
    <w:rsid w:val="69DDD506"/>
    <w:rsid w:val="6BFCC2AD"/>
    <w:rsid w:val="6CCF1F34"/>
    <w:rsid w:val="6FC03948"/>
    <w:rsid w:val="7006BFF6"/>
    <w:rsid w:val="7115AD21"/>
    <w:rsid w:val="71BEF9DF"/>
    <w:rsid w:val="722D1D88"/>
    <w:rsid w:val="7336F9A0"/>
    <w:rsid w:val="74520666"/>
    <w:rsid w:val="7748AE8A"/>
    <w:rsid w:val="78C653A2"/>
    <w:rsid w:val="78E47EEB"/>
    <w:rsid w:val="7A804F4C"/>
    <w:rsid w:val="7B2D7B7C"/>
    <w:rsid w:val="7BD3FFCE"/>
    <w:rsid w:val="7C89EE89"/>
    <w:rsid w:val="7C8BD313"/>
    <w:rsid w:val="7F723517"/>
    <w:rsid w:val="7FE1C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9EE89"/>
  <w15:chartTrackingRefBased/>
  <w15:docId w15:val="{CAB5F525-4464-481A-90E1-1A3429A7D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20/10/relationships/intelligence" Target="intelligence2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738</Words>
  <Characters>4213</Characters>
  <Application>Microsoft Office Word</Application>
  <DocSecurity>0</DocSecurity>
  <Lines>35</Lines>
  <Paragraphs>9</Paragraphs>
  <ScaleCrop>false</ScaleCrop>
  <Company/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Jones</dc:creator>
  <cp:keywords/>
  <dc:description/>
  <cp:lastModifiedBy>Jo Jones</cp:lastModifiedBy>
  <cp:revision>2</cp:revision>
  <dcterms:created xsi:type="dcterms:W3CDTF">2023-06-10T16:02:00Z</dcterms:created>
  <dcterms:modified xsi:type="dcterms:W3CDTF">2023-06-10T16:02:00Z</dcterms:modified>
</cp:coreProperties>
</file>